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安徽民航机场集团有限公司招聘岗位表</w:t>
      </w:r>
      <w:bookmarkEnd w:id="0"/>
    </w:p>
    <w:tbl>
      <w:tblPr>
        <w:tblStyle w:val="4"/>
        <w:tblW w:w="12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350"/>
        <w:gridCol w:w="1260"/>
        <w:gridCol w:w="720"/>
        <w:gridCol w:w="1470"/>
        <w:gridCol w:w="1440"/>
        <w:gridCol w:w="1440"/>
        <w:gridCol w:w="144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部门</w:t>
            </w:r>
          </w:p>
        </w:tc>
        <w:tc>
          <w:tcPr>
            <w:tcW w:w="135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名称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薪酬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标准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名额</w:t>
            </w:r>
          </w:p>
        </w:tc>
        <w:tc>
          <w:tcPr>
            <w:tcW w:w="14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年龄要求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学历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专业要求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职称要求</w:t>
            </w:r>
          </w:p>
        </w:tc>
        <w:tc>
          <w:tcPr>
            <w:tcW w:w="18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12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宋体" w:hAnsi="宋体" w:cs="宋体"/>
                <w:color w:val="auto"/>
                <w:sz w:val="24"/>
                <w:szCs w:val="24"/>
                <w:lang w:val="en-US" w:eastAsia="zh-CN" w:bidi="ar"/>
              </w:rPr>
              <w:t>合肥机场改扩建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航站区工程部</w:t>
            </w:r>
          </w:p>
        </w:tc>
        <w:tc>
          <w:tcPr>
            <w:tcW w:w="1350" w:type="dxa"/>
            <w:noWrap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项目主管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约14-16万元/年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3</w:t>
            </w:r>
          </w:p>
        </w:tc>
        <w:tc>
          <w:tcPr>
            <w:tcW w:w="1470" w:type="dxa"/>
            <w:noWrap/>
            <w:vAlign w:val="top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auto"/>
                <w:lang w:bidi="ar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35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bidi="ar"/>
              </w:rPr>
              <w:t>周岁及以下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eastAsia="zh-CN" w:bidi="ar"/>
              </w:rPr>
              <w:t>（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198</w:t>
            </w:r>
            <w:r>
              <w:rPr>
                <w:rStyle w:val="6"/>
                <w:rFonts w:hint="eastAsia" w:ascii="宋体" w:hAnsi="宋体" w:cs="宋体"/>
                <w:color w:val="auto"/>
                <w:lang w:val="en-US" w:eastAsia="zh-CN" w:bidi="ar"/>
              </w:rPr>
              <w:t>7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年6月1日之后出生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eastAsia="zh-CN" w:bidi="ar"/>
              </w:rPr>
              <w:t>）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eastAsia="zh-CN" w:bidi="ar"/>
              </w:rPr>
              <w:t>本科及以上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auto"/>
                <w:lang w:eastAsia="zh-CN" w:bidi="ar"/>
              </w:rPr>
            </w:pPr>
            <w:r>
              <w:rPr>
                <w:rStyle w:val="6"/>
                <w:rFonts w:hint="eastAsia" w:ascii="宋体" w:hAnsi="宋体" w:cs="宋体"/>
                <w:color w:val="auto"/>
                <w:lang w:val="en-US" w:eastAsia="zh-CN" w:bidi="ar"/>
              </w:rPr>
              <w:t>土木工程、交通工程等相关专业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eastAsia="zh-CN" w:bidi="ar"/>
              </w:rPr>
              <w:t>具有工程师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及以上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eastAsia="zh-CN" w:bidi="ar"/>
              </w:rPr>
              <w:t>专业技术职称</w:t>
            </w:r>
          </w:p>
        </w:tc>
        <w:tc>
          <w:tcPr>
            <w:tcW w:w="18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bidi="ar"/>
              </w:rPr>
              <w:t>至少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3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bidi="ar"/>
              </w:rPr>
              <w:t>年及以上工作经历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eastAsia="zh-CN" w:bidi="ar"/>
              </w:rPr>
              <w:t>，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有大型复杂性公共建筑项目管理经验者，报名条件可适当放宽</w:t>
            </w:r>
            <w:r>
              <w:rPr>
                <w:rStyle w:val="6"/>
                <w:rFonts w:hint="eastAsia" w:ascii="宋体" w:hAnsi="宋体" w:cs="宋体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eastAsia" w:ascii="宋体" w:hAnsi="宋体" w:cs="宋体"/>
                <w:color w:val="auto"/>
                <w:lang w:eastAsia="zh-CN" w:bidi="ar"/>
              </w:rPr>
              <w:t>可以接受夜班。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12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Style w:val="6"/>
                <w:rFonts w:hint="default" w:ascii="Calibri" w:hAnsi="Calibri" w:eastAsia="宋体" w:cs="Times New Roman"/>
                <w:color w:val="auto"/>
                <w:lang w:val="en-US" w:eastAsia="zh-CN" w:bidi="ar"/>
              </w:rPr>
              <w:t>项目协管</w:t>
            </w:r>
          </w:p>
          <w:p>
            <w:pPr>
              <w:pStyle w:val="2"/>
              <w:ind w:firstLine="0" w:firstLineChars="0"/>
              <w:rPr>
                <w:rStyle w:val="6"/>
                <w:rFonts w:hint="default" w:ascii="Calibri" w:hAnsi="Calibri" w:eastAsia="宋体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eastAsia" w:ascii="宋体" w:hAnsi="宋体" w:cs="宋体"/>
                <w:color w:val="auto"/>
                <w:lang w:val="en-US" w:eastAsia="zh-CN" w:bidi="ar"/>
              </w:rPr>
              <w:t>（工程管理）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约10-12万元/年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2</w:t>
            </w:r>
          </w:p>
        </w:tc>
        <w:tc>
          <w:tcPr>
            <w:tcW w:w="1470" w:type="dxa"/>
            <w:noWrap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30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bidi="ar"/>
              </w:rPr>
              <w:t>周岁及以下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eastAsia="zh-CN" w:bidi="ar"/>
              </w:rPr>
              <w:t>（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199</w:t>
            </w:r>
            <w:r>
              <w:rPr>
                <w:rStyle w:val="6"/>
                <w:rFonts w:hint="eastAsia" w:ascii="宋体" w:hAnsi="宋体" w:cs="宋体"/>
                <w:color w:val="auto"/>
                <w:lang w:val="en-US" w:eastAsia="zh-CN" w:bidi="ar"/>
              </w:rPr>
              <w:t>2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年6月1日之后出生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eastAsia="zh-CN" w:bidi="ar"/>
              </w:rPr>
              <w:t>）</w:t>
            </w:r>
          </w:p>
        </w:tc>
        <w:tc>
          <w:tcPr>
            <w:tcW w:w="144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eastAsia="zh-CN" w:bidi="ar"/>
              </w:rPr>
              <w:t>本科及以上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auto"/>
                <w:lang w:bidi="ar"/>
              </w:rPr>
            </w:pPr>
            <w:r>
              <w:rPr>
                <w:rStyle w:val="6"/>
                <w:rFonts w:hint="eastAsia" w:ascii="宋体" w:hAnsi="宋体" w:cs="宋体"/>
                <w:color w:val="auto"/>
                <w:lang w:val="en-US" w:eastAsia="zh-CN" w:bidi="ar"/>
              </w:rPr>
              <w:t>土木工程、交通工程等相关专业</w:t>
            </w:r>
          </w:p>
        </w:tc>
        <w:tc>
          <w:tcPr>
            <w:tcW w:w="144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bidi="ar"/>
              </w:rPr>
              <w:t>具有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助理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bidi="ar"/>
              </w:rPr>
              <w:t>工程师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及以上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bidi="ar"/>
              </w:rPr>
              <w:t>专业技术职称</w:t>
            </w:r>
          </w:p>
        </w:tc>
        <w:tc>
          <w:tcPr>
            <w:tcW w:w="186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3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bidi="ar"/>
              </w:rPr>
              <w:t>年及以上工作经历</w:t>
            </w:r>
            <w:r>
              <w:rPr>
                <w:rStyle w:val="6"/>
                <w:rFonts w:hint="eastAsia" w:ascii="宋体" w:hAnsi="宋体" w:cs="宋体"/>
                <w:color w:val="auto"/>
                <w:lang w:eastAsia="zh-CN" w:bidi="ar"/>
              </w:rPr>
              <w:t>，可以接受夜班。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12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Style w:val="6"/>
                <w:rFonts w:hint="default" w:ascii="Calibri" w:hAnsi="Calibri" w:eastAsia="宋体" w:cs="Times New Roman"/>
                <w:lang w:val="en-US" w:eastAsia="zh-CN" w:bidi="ar"/>
              </w:rPr>
              <w:t>项目协管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Style w:val="6"/>
                <w:rFonts w:hint="eastAsia" w:ascii="宋体" w:hAnsi="宋体" w:cs="宋体"/>
                <w:color w:val="auto"/>
                <w:lang w:val="en-US" w:eastAsia="zh-CN" w:bidi="ar"/>
              </w:rPr>
              <w:t>（电气管理）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约10-12万元/年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3</w:t>
            </w:r>
          </w:p>
        </w:tc>
        <w:tc>
          <w:tcPr>
            <w:tcW w:w="14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30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bidi="ar"/>
              </w:rPr>
              <w:t>周岁及以下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eastAsia="zh-CN" w:bidi="ar"/>
              </w:rPr>
              <w:t>（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199</w:t>
            </w:r>
            <w:r>
              <w:rPr>
                <w:rStyle w:val="6"/>
                <w:rFonts w:hint="eastAsia" w:ascii="宋体" w:hAnsi="宋体" w:cs="宋体"/>
                <w:color w:val="auto"/>
                <w:lang w:val="en-US" w:eastAsia="zh-CN" w:bidi="ar"/>
              </w:rPr>
              <w:t>2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年6月1日之后出生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eastAsia="zh-CN" w:bidi="ar"/>
              </w:rPr>
              <w:t>）</w:t>
            </w:r>
          </w:p>
        </w:tc>
        <w:tc>
          <w:tcPr>
            <w:tcW w:w="144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color w:val="auto"/>
                <w:lang w:val="en-US" w:eastAsia="zh-CN" w:bidi="ar"/>
              </w:rPr>
              <w:t>给排水、暖通、电气自动化等相关专业</w:t>
            </w:r>
          </w:p>
        </w:tc>
        <w:tc>
          <w:tcPr>
            <w:tcW w:w="144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6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宋体" w:hAnsi="宋体" w:cs="宋体"/>
                <w:color w:val="auto"/>
                <w:sz w:val="24"/>
                <w:szCs w:val="24"/>
                <w:lang w:val="en-US" w:eastAsia="zh-CN" w:bidi="ar"/>
              </w:rPr>
              <w:t>合肥机场改扩建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计划财务部</w:t>
            </w:r>
          </w:p>
        </w:tc>
        <w:tc>
          <w:tcPr>
            <w:tcW w:w="135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会计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约10-12万元/年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1</w:t>
            </w:r>
          </w:p>
        </w:tc>
        <w:tc>
          <w:tcPr>
            <w:tcW w:w="1470" w:type="dxa"/>
            <w:noWrap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30周岁及以下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eastAsia="zh-CN" w:bidi="ar"/>
              </w:rPr>
              <w:t>（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199</w:t>
            </w:r>
            <w:r>
              <w:rPr>
                <w:rStyle w:val="6"/>
                <w:rFonts w:hint="eastAsia" w:ascii="宋体" w:hAnsi="宋体" w:cs="宋体"/>
                <w:color w:val="auto"/>
                <w:lang w:val="en-US" w:eastAsia="zh-CN" w:bidi="ar"/>
              </w:rPr>
              <w:t>2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年6月1日之后出生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eastAsia="zh-CN" w:bidi="ar"/>
              </w:rPr>
              <w:t>）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eastAsia="zh-CN" w:bidi="ar"/>
              </w:rPr>
              <w:t>本科及以上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</w:pPr>
            <w:r>
              <w:rPr>
                <w:rStyle w:val="6"/>
                <w:rFonts w:hint="eastAsia" w:ascii="宋体" w:hAnsi="宋体" w:cs="宋体"/>
                <w:color w:val="auto"/>
                <w:lang w:val="en-US" w:eastAsia="zh-CN" w:bidi="ar"/>
              </w:rPr>
              <w:t>财会类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相关专业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具有中级会计师及以上技术职称</w:t>
            </w:r>
          </w:p>
        </w:tc>
        <w:tc>
          <w:tcPr>
            <w:tcW w:w="18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具有相关岗位5年以上工作经历（研究生可放宽至3年以上），有基建、工程造价经验者，同等条件下优先。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宋体" w:hAnsi="宋体" w:cs="宋体"/>
                <w:color w:val="auto"/>
                <w:sz w:val="24"/>
                <w:szCs w:val="24"/>
                <w:lang w:val="en-US" w:eastAsia="zh-CN" w:bidi="ar"/>
              </w:rPr>
              <w:t>合肥机场改扩建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飞行区及工作区工程部</w:t>
            </w:r>
          </w:p>
        </w:tc>
        <w:tc>
          <w:tcPr>
            <w:tcW w:w="135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资料员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约8-10万元/年</w:t>
            </w:r>
          </w:p>
          <w:p>
            <w:pPr>
              <w:pStyle w:val="2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30周岁及以下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eastAsia="zh-CN" w:bidi="ar"/>
              </w:rPr>
              <w:t>（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199</w:t>
            </w:r>
            <w:r>
              <w:rPr>
                <w:rStyle w:val="6"/>
                <w:rFonts w:hint="eastAsia" w:ascii="宋体" w:hAnsi="宋体" w:cs="宋体"/>
                <w:color w:val="auto"/>
                <w:lang w:val="en-US" w:eastAsia="zh-CN" w:bidi="ar"/>
              </w:rPr>
              <w:t>2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年6月1日之后出生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eastAsia="zh-CN" w:bidi="ar"/>
              </w:rPr>
              <w:t>）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eastAsia="zh-CN" w:bidi="ar"/>
              </w:rPr>
              <w:t>本科及以上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cs="宋体"/>
                <w:color w:val="auto"/>
                <w:sz w:val="20"/>
                <w:szCs w:val="20"/>
                <w:lang w:val="en-US" w:eastAsia="zh-CN" w:bidi="ar"/>
              </w:rPr>
              <w:t>建筑类相关专业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具有相关工程基建资料管理经验者，同等条件下优先。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集团财务部</w:t>
            </w:r>
          </w:p>
        </w:tc>
        <w:tc>
          <w:tcPr>
            <w:tcW w:w="1350" w:type="dxa"/>
            <w:noWrap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约10-12万元/年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2</w:t>
            </w:r>
          </w:p>
        </w:tc>
        <w:tc>
          <w:tcPr>
            <w:tcW w:w="14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30周岁及以下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eastAsia="zh-CN" w:bidi="ar"/>
              </w:rPr>
              <w:t>（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199</w:t>
            </w:r>
            <w:r>
              <w:rPr>
                <w:rStyle w:val="6"/>
                <w:rFonts w:hint="eastAsia" w:ascii="宋体" w:hAnsi="宋体" w:cs="宋体"/>
                <w:color w:val="auto"/>
                <w:lang w:val="en-US" w:eastAsia="zh-CN" w:bidi="ar"/>
              </w:rPr>
              <w:t>2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年6月1日之后出生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eastAsia="zh-CN" w:bidi="ar"/>
              </w:rPr>
              <w:t>）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硕士研究生及以上学历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</w:pPr>
            <w:r>
              <w:rPr>
                <w:rStyle w:val="6"/>
                <w:rFonts w:hint="eastAsia" w:ascii="宋体" w:hAnsi="宋体" w:cs="宋体"/>
                <w:color w:val="auto"/>
                <w:lang w:val="en-US" w:eastAsia="zh-CN" w:bidi="ar"/>
              </w:rPr>
              <w:t>财会类</w:t>
            </w: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相关专业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具有中级会计师及以上技术职称</w:t>
            </w:r>
          </w:p>
        </w:tc>
        <w:tc>
          <w:tcPr>
            <w:tcW w:w="18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lang w:val="en-US" w:eastAsia="zh-CN" w:bidi="ar"/>
              </w:rPr>
              <w:t>具有注册会计师资格证书者，同等条件下优先。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6838" w:h="11906" w:orient="landscape"/>
      <w:pgMar w:top="1531" w:right="1440" w:bottom="1531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D61B794-97E9-4FDC-9517-26A0591D062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D4B3381-6AA4-4B81-B0B1-9C23C4B7530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6A27541-A49C-434B-91EA-C0F54578B2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ZDAzYzIxNmUwNzZiZDVhYThmNzkyNWRhZDlhNzUifQ=="/>
  </w:docVars>
  <w:rsids>
    <w:rsidRoot w:val="00E93E99"/>
    <w:rsid w:val="00E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2023-06-15T08:36:00Z</dcterms:created>
  <dc:creator>Ezerrio</dc:creator>
  <cp:lastModifiedBy>Ezerrio</cp:lastModifiedBy>
  <dcterms:modified xsi:type="dcterms:W3CDTF">2023-06-15T08:36:28Z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884A921E0A3142CAAB5772EDB7CFA28A_11</vt:lpwstr>
  </property>
</Properties>
</file>