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附表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阜南县2020县直党政机关行政事业单位、各乡镇社保所青年就业见习岗位公示</w:t>
      </w:r>
    </w:p>
    <w:tbl>
      <w:tblPr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8"/>
        <w:gridCol w:w="1284"/>
        <w:gridCol w:w="984"/>
        <w:gridCol w:w="528"/>
        <w:gridCol w:w="1392"/>
        <w:gridCol w:w="1272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192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单位名称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学历要求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专业要求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阜南县人社局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行政、文员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全日制大专及以上学历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2000元/月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阜南县征缴中心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档案管理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全日制大专及以上学历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2000元/月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阜南县技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工学校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会计、教师、文员、电工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全日制大专及以上学历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电工电子、会计、计算机网络、音乐、美术、体育、幼儿教育、计算机应用与维护各一人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2000元/月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公共就业和人才服务中心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档案管理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全日制大专及以上学历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2000元/月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阜南县总工会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行政、文员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全日制大专及以上学历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2000元/月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阜南县自然资源和规划局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文员、微机操作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全日制大专及以上学历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计算机专业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优先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2000元/月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阜南县发改委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文员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全日制大专及以上学历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2000元/月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阜南县民政局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行政、文员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全日制大专及以上学历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2000元/月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阜南县商务粮食局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文员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全日制大专及以上学历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2000元/月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阜南县水利局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办事员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全日制大专及以上学历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文秘、财会、网络工程、水资源管理、水力水电工程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2000元/月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各乡镇社保所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综合岗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3"/>
                <w:szCs w:val="13"/>
                <w:bdr w:val="none" w:color="auto" w:sz="0" w:space="0"/>
              </w:rPr>
              <w:t>全日制大专及以上学历或16-24周岁失业青年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4"/>
                <w:szCs w:val="14"/>
                <w:bdr w:val="none" w:color="auto" w:sz="0" w:space="0"/>
              </w:rPr>
              <w:t>每乡镇2人建议本乡镇人员优先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2000元/月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经开区社保所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综合岗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全日制大专及以上学历或16-24周岁失业青年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2000元/月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经开区管委会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文员综合岗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</w:rPr>
              <w:t>全日制大专及以上学历或16-24周岁失业青年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bdr w:val="none" w:color="auto" w:sz="0" w:space="0"/>
              </w:rPr>
              <w:t>2000元/月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4704" w:right="0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          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rPr>
          <w:rFonts w:hint="eastAsia" w:ascii="微软雅黑" w:hAnsi="微软雅黑" w:eastAsia="微软雅黑" w:cs="微软雅黑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9169E"/>
    <w:rsid w:val="6089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2020-07-22T08:05:00Z</dcterms:created>
  <dc:creator>ぺ灬cc果冻ル</dc:creator>
  <cp:lastModifiedBy>ぺ灬cc果冻ル</cp:lastModifiedBy>
  <dcterms:modified xsi:type="dcterms:W3CDTF">2020-07-22T08:06:02Z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