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88" w:type="dxa"/>
        <w:tblInd w:w="95" w:type="dxa"/>
        <w:tblLook w:val="00A0"/>
      </w:tblPr>
      <w:tblGrid>
        <w:gridCol w:w="652"/>
        <w:gridCol w:w="779"/>
        <w:gridCol w:w="567"/>
        <w:gridCol w:w="709"/>
        <w:gridCol w:w="992"/>
        <w:gridCol w:w="709"/>
        <w:gridCol w:w="2551"/>
        <w:gridCol w:w="851"/>
        <w:gridCol w:w="992"/>
        <w:gridCol w:w="1134"/>
        <w:gridCol w:w="1843"/>
        <w:gridCol w:w="1417"/>
        <w:gridCol w:w="992"/>
      </w:tblGrid>
      <w:tr w:rsidR="00F473EA" w:rsidRPr="006200E4" w:rsidTr="009A3ED8">
        <w:trPr>
          <w:trHeight w:val="330"/>
        </w:trPr>
        <w:tc>
          <w:tcPr>
            <w:tcW w:w="14188" w:type="dxa"/>
            <w:gridSpan w:val="13"/>
            <w:tcBorders>
              <w:top w:val="nil"/>
              <w:bottom w:val="single" w:sz="4" w:space="0" w:color="auto"/>
            </w:tcBorders>
          </w:tcPr>
          <w:p w:rsidR="00F473EA" w:rsidRDefault="00F473EA" w:rsidP="009A3ED8">
            <w:pPr>
              <w:widowControl/>
              <w:spacing w:line="280" w:lineRule="exact"/>
              <w:jc w:val="left"/>
              <w:rPr>
                <w:rFonts w:ascii="微软雅黑" w:eastAsia="微软雅黑" w:hAnsi="微软雅黑" w:cs="宋体"/>
                <w:b/>
                <w:bCs/>
                <w:kern w:val="0"/>
                <w:sz w:val="18"/>
                <w:szCs w:val="18"/>
              </w:rPr>
            </w:pPr>
          </w:p>
          <w:p w:rsidR="00F473EA" w:rsidRPr="006200E4" w:rsidRDefault="00F473EA" w:rsidP="009A3ED8">
            <w:pPr>
              <w:widowControl/>
              <w:spacing w:line="280" w:lineRule="exact"/>
              <w:jc w:val="left"/>
              <w:rPr>
                <w:rFonts w:ascii="微软雅黑" w:eastAsia="微软雅黑" w:hAnsi="微软雅黑" w:cs="宋体"/>
                <w:b/>
                <w:bCs/>
                <w:kern w:val="0"/>
                <w:sz w:val="18"/>
                <w:szCs w:val="18"/>
              </w:rPr>
            </w:pPr>
            <w:r w:rsidRPr="006200E4">
              <w:rPr>
                <w:rFonts w:ascii="微软雅黑" w:eastAsia="微软雅黑" w:hAnsi="微软雅黑" w:cs="宋体" w:hint="eastAsia"/>
                <w:b/>
                <w:bCs/>
                <w:kern w:val="0"/>
                <w:sz w:val="18"/>
                <w:szCs w:val="18"/>
              </w:rPr>
              <w:t>附件</w:t>
            </w:r>
            <w:r>
              <w:rPr>
                <w:rFonts w:ascii="微软雅黑" w:eastAsia="微软雅黑" w:hAnsi="微软雅黑" w:cs="宋体"/>
                <w:b/>
                <w:bCs/>
                <w:kern w:val="0"/>
                <w:sz w:val="18"/>
                <w:szCs w:val="18"/>
              </w:rPr>
              <w:t>1</w:t>
            </w:r>
          </w:p>
          <w:p w:rsidR="00F473EA" w:rsidRDefault="00F473EA" w:rsidP="009A3ED8">
            <w:pPr>
              <w:widowControl/>
              <w:spacing w:line="280" w:lineRule="exact"/>
              <w:jc w:val="center"/>
              <w:rPr>
                <w:rFonts w:ascii="微软雅黑" w:eastAsia="微软雅黑" w:hAnsi="微软雅黑" w:cs="宋体"/>
                <w:b/>
                <w:bCs/>
                <w:kern w:val="0"/>
                <w:sz w:val="24"/>
              </w:rPr>
            </w:pPr>
            <w:r>
              <w:rPr>
                <w:rFonts w:ascii="微软雅黑" w:eastAsia="微软雅黑" w:hAnsi="微软雅黑" w:cs="宋体"/>
                <w:b/>
                <w:bCs/>
                <w:kern w:val="0"/>
                <w:sz w:val="24"/>
              </w:rPr>
              <w:t xml:space="preserve">   </w:t>
            </w:r>
            <w:r w:rsidRPr="006200E4">
              <w:rPr>
                <w:rFonts w:ascii="微软雅黑" w:eastAsia="微软雅黑" w:hAnsi="微软雅黑" w:cs="宋体"/>
                <w:b/>
                <w:bCs/>
                <w:kern w:val="0"/>
                <w:sz w:val="24"/>
              </w:rPr>
              <w:t>2019</w:t>
            </w:r>
            <w:r w:rsidRPr="006200E4">
              <w:rPr>
                <w:rFonts w:ascii="微软雅黑" w:eastAsia="微软雅黑" w:hAnsi="微软雅黑" w:cs="宋体" w:hint="eastAsia"/>
                <w:b/>
                <w:bCs/>
                <w:kern w:val="0"/>
                <w:sz w:val="24"/>
              </w:rPr>
              <w:t>年度马鞍山市住房和城乡建设局所属事业单位公开招聘人员岗位计划表</w:t>
            </w:r>
          </w:p>
          <w:p w:rsidR="00F473EA" w:rsidRPr="006200E4" w:rsidRDefault="00F473EA" w:rsidP="009A3ED8">
            <w:pPr>
              <w:widowControl/>
              <w:spacing w:line="280" w:lineRule="exact"/>
              <w:jc w:val="center"/>
              <w:rPr>
                <w:rFonts w:ascii="微软雅黑" w:eastAsia="微软雅黑" w:hAnsi="微软雅黑" w:cs="宋体"/>
                <w:b/>
                <w:bCs/>
                <w:kern w:val="0"/>
                <w:sz w:val="24"/>
              </w:rPr>
            </w:pPr>
          </w:p>
        </w:tc>
      </w:tr>
      <w:tr w:rsidR="00F473EA" w:rsidRPr="003A6CB1" w:rsidTr="009A3ED8">
        <w:trPr>
          <w:trHeight w:val="330"/>
        </w:trPr>
        <w:tc>
          <w:tcPr>
            <w:tcW w:w="652" w:type="dxa"/>
            <w:vMerge w:val="restart"/>
            <w:tcBorders>
              <w:top w:val="single" w:sz="4" w:space="0" w:color="auto"/>
              <w:left w:val="single" w:sz="4" w:space="0" w:color="auto"/>
              <w:bottom w:val="single" w:sz="4" w:space="0" w:color="auto"/>
              <w:right w:val="single" w:sz="4" w:space="0" w:color="auto"/>
            </w:tcBorders>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主管</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部门</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（招聘人数）</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招聘</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单位</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单位</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类别</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岗位</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名称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岗位</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代码</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招聘</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人数</w:t>
            </w:r>
          </w:p>
        </w:tc>
        <w:tc>
          <w:tcPr>
            <w:tcW w:w="7371" w:type="dxa"/>
            <w:gridSpan w:val="5"/>
            <w:vMerge w:val="restart"/>
            <w:tcBorders>
              <w:top w:val="single" w:sz="4" w:space="0" w:color="auto"/>
              <w:left w:val="single" w:sz="4" w:space="0" w:color="auto"/>
              <w:bottom w:val="single" w:sz="4" w:space="0" w:color="000000"/>
              <w:right w:val="single" w:sz="4" w:space="0" w:color="000000"/>
            </w:tcBorders>
            <w:noWrap/>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岗位条件和要求</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咨询（监督）</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电话</w:t>
            </w:r>
          </w:p>
        </w:tc>
        <w:tc>
          <w:tcPr>
            <w:tcW w:w="992" w:type="dxa"/>
            <w:vMerge w:val="restart"/>
            <w:tcBorders>
              <w:top w:val="single" w:sz="4" w:space="0" w:color="auto"/>
              <w:left w:val="single" w:sz="4" w:space="0" w:color="auto"/>
              <w:bottom w:val="single" w:sz="4" w:space="0" w:color="000000"/>
              <w:right w:val="single" w:sz="4" w:space="0" w:color="auto"/>
            </w:tcBorders>
            <w:noWrap/>
            <w:vAlign w:val="center"/>
          </w:tcPr>
          <w:p w:rsidR="00F473EA" w:rsidRPr="003A6CB1" w:rsidRDefault="00F473EA" w:rsidP="009A3ED8">
            <w:pPr>
              <w:widowControl/>
              <w:spacing w:line="28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备注</w:t>
            </w:r>
          </w:p>
        </w:tc>
      </w:tr>
      <w:tr w:rsidR="00F473EA" w:rsidRPr="003A6CB1" w:rsidTr="009A3ED8">
        <w:trPr>
          <w:trHeight w:val="624"/>
        </w:trPr>
        <w:tc>
          <w:tcPr>
            <w:tcW w:w="652"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779"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center"/>
              <w:rPr>
                <w:rFonts w:ascii="微软雅黑" w:eastAsia="微软雅黑" w:hAnsi="微软雅黑" w:cs="宋体"/>
                <w:b/>
                <w:bCs/>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7371" w:type="dxa"/>
            <w:gridSpan w:val="5"/>
            <w:vMerge/>
            <w:tcBorders>
              <w:top w:val="single" w:sz="4" w:space="0" w:color="auto"/>
              <w:left w:val="single" w:sz="4" w:space="0" w:color="auto"/>
              <w:bottom w:val="single" w:sz="4" w:space="0" w:color="000000"/>
              <w:right w:val="single" w:sz="4" w:space="0" w:color="000000"/>
            </w:tcBorders>
            <w:vAlign w:val="center"/>
          </w:tcPr>
          <w:p w:rsidR="00F473EA" w:rsidRPr="003A6CB1" w:rsidRDefault="00F473EA" w:rsidP="009A3ED8">
            <w:pPr>
              <w:widowControl/>
              <w:jc w:val="left"/>
              <w:rPr>
                <w:rFonts w:ascii="微软雅黑" w:eastAsia="微软雅黑" w:hAnsi="微软雅黑" w:cs="宋体"/>
                <w:b/>
                <w:bCs/>
                <w:kern w:val="0"/>
                <w:sz w:val="16"/>
                <w:szCs w:val="16"/>
              </w:rPr>
            </w:pPr>
          </w:p>
        </w:tc>
        <w:tc>
          <w:tcPr>
            <w:tcW w:w="1417" w:type="dxa"/>
            <w:vMerge/>
            <w:tcBorders>
              <w:top w:val="nil"/>
              <w:left w:val="single" w:sz="4" w:space="0" w:color="auto"/>
              <w:bottom w:val="single" w:sz="4" w:space="0" w:color="000000"/>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16"/>
                <w:szCs w:val="16"/>
              </w:rPr>
            </w:pPr>
          </w:p>
        </w:tc>
      </w:tr>
      <w:tr w:rsidR="00F473EA" w:rsidRPr="003A6CB1" w:rsidTr="009A3ED8">
        <w:trPr>
          <w:trHeight w:val="584"/>
        </w:trPr>
        <w:tc>
          <w:tcPr>
            <w:tcW w:w="652"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779"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567"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center"/>
              <w:rPr>
                <w:rFonts w:ascii="微软雅黑" w:eastAsia="微软雅黑" w:hAnsi="微软雅黑" w:cs="宋体"/>
                <w:b/>
                <w:bCs/>
                <w:kern w:val="0"/>
                <w:sz w:val="20"/>
                <w:szCs w:val="20"/>
              </w:rPr>
            </w:pPr>
          </w:p>
        </w:tc>
        <w:tc>
          <w:tcPr>
            <w:tcW w:w="992"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20"/>
                <w:szCs w:val="20"/>
              </w:rPr>
            </w:pPr>
          </w:p>
        </w:tc>
        <w:tc>
          <w:tcPr>
            <w:tcW w:w="2551" w:type="dxa"/>
            <w:tcBorders>
              <w:top w:val="nil"/>
              <w:left w:val="nil"/>
              <w:bottom w:val="single" w:sz="4" w:space="0" w:color="auto"/>
              <w:right w:val="single" w:sz="4" w:space="0" w:color="auto"/>
            </w:tcBorders>
            <w:vAlign w:val="center"/>
          </w:tcPr>
          <w:p w:rsidR="00F473EA" w:rsidRPr="003A6CB1" w:rsidRDefault="00F473EA" w:rsidP="009A3ED8">
            <w:pPr>
              <w:widowControl/>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专业及代码</w:t>
            </w:r>
          </w:p>
        </w:tc>
        <w:tc>
          <w:tcPr>
            <w:tcW w:w="851" w:type="dxa"/>
            <w:tcBorders>
              <w:top w:val="nil"/>
              <w:left w:val="nil"/>
              <w:bottom w:val="single" w:sz="4" w:space="0" w:color="auto"/>
              <w:right w:val="single" w:sz="4" w:space="0" w:color="auto"/>
            </w:tcBorders>
            <w:noWrap/>
            <w:vAlign w:val="center"/>
          </w:tcPr>
          <w:p w:rsidR="00F473EA" w:rsidRPr="003A6CB1" w:rsidRDefault="00F473EA" w:rsidP="009A3ED8">
            <w:pPr>
              <w:widowControl/>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学历</w:t>
            </w:r>
          </w:p>
        </w:tc>
        <w:tc>
          <w:tcPr>
            <w:tcW w:w="992" w:type="dxa"/>
            <w:tcBorders>
              <w:top w:val="nil"/>
              <w:left w:val="nil"/>
              <w:bottom w:val="single" w:sz="4" w:space="0" w:color="auto"/>
              <w:right w:val="single" w:sz="4" w:space="0" w:color="auto"/>
            </w:tcBorders>
            <w:noWrap/>
            <w:vAlign w:val="center"/>
          </w:tcPr>
          <w:p w:rsidR="00F473EA" w:rsidRPr="003A6CB1" w:rsidRDefault="00F473EA" w:rsidP="009A3ED8">
            <w:pPr>
              <w:widowControl/>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学位</w:t>
            </w:r>
          </w:p>
        </w:tc>
        <w:tc>
          <w:tcPr>
            <w:tcW w:w="1134" w:type="dxa"/>
            <w:tcBorders>
              <w:top w:val="nil"/>
              <w:left w:val="nil"/>
              <w:bottom w:val="single" w:sz="4" w:space="0" w:color="auto"/>
              <w:right w:val="single" w:sz="4" w:space="0" w:color="auto"/>
            </w:tcBorders>
            <w:noWrap/>
            <w:vAlign w:val="center"/>
          </w:tcPr>
          <w:p w:rsidR="00F473EA" w:rsidRPr="003A6CB1" w:rsidRDefault="00F473EA" w:rsidP="009A3ED8">
            <w:pPr>
              <w:widowControl/>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年龄</w:t>
            </w:r>
          </w:p>
        </w:tc>
        <w:tc>
          <w:tcPr>
            <w:tcW w:w="1843" w:type="dxa"/>
            <w:tcBorders>
              <w:top w:val="nil"/>
              <w:left w:val="nil"/>
              <w:bottom w:val="single" w:sz="4" w:space="0" w:color="auto"/>
              <w:right w:val="single" w:sz="4" w:space="0" w:color="auto"/>
            </w:tcBorders>
            <w:noWrap/>
            <w:vAlign w:val="center"/>
          </w:tcPr>
          <w:p w:rsidR="00F473EA" w:rsidRPr="003A6CB1" w:rsidRDefault="00F473EA" w:rsidP="009A3ED8">
            <w:pPr>
              <w:widowControl/>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其他</w:t>
            </w:r>
          </w:p>
        </w:tc>
        <w:tc>
          <w:tcPr>
            <w:tcW w:w="1417" w:type="dxa"/>
            <w:vMerge/>
            <w:tcBorders>
              <w:top w:val="nil"/>
              <w:left w:val="single" w:sz="4" w:space="0" w:color="auto"/>
              <w:bottom w:val="single" w:sz="4" w:space="0" w:color="000000"/>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16"/>
                <w:szCs w:val="16"/>
              </w:rPr>
            </w:pPr>
          </w:p>
        </w:tc>
        <w:tc>
          <w:tcPr>
            <w:tcW w:w="992" w:type="dxa"/>
            <w:vMerge/>
            <w:tcBorders>
              <w:top w:val="nil"/>
              <w:left w:val="single" w:sz="4" w:space="0" w:color="auto"/>
              <w:bottom w:val="single" w:sz="4" w:space="0" w:color="000000"/>
              <w:right w:val="single" w:sz="4" w:space="0" w:color="auto"/>
            </w:tcBorders>
            <w:vAlign w:val="center"/>
          </w:tcPr>
          <w:p w:rsidR="00F473EA" w:rsidRPr="003A6CB1" w:rsidRDefault="00F473EA" w:rsidP="009A3ED8">
            <w:pPr>
              <w:widowControl/>
              <w:jc w:val="left"/>
              <w:rPr>
                <w:rFonts w:ascii="微软雅黑" w:eastAsia="微软雅黑" w:hAnsi="微软雅黑" w:cs="宋体"/>
                <w:b/>
                <w:bCs/>
                <w:kern w:val="0"/>
                <w:sz w:val="16"/>
                <w:szCs w:val="16"/>
              </w:rPr>
            </w:pPr>
          </w:p>
        </w:tc>
      </w:tr>
      <w:tr w:rsidR="00F473EA" w:rsidRPr="003A6CB1" w:rsidTr="009A3ED8">
        <w:trPr>
          <w:trHeight w:val="1972"/>
        </w:trPr>
        <w:tc>
          <w:tcPr>
            <w:tcW w:w="652" w:type="dxa"/>
            <w:vMerge w:val="restart"/>
            <w:tcBorders>
              <w:top w:val="nil"/>
              <w:left w:val="single" w:sz="4" w:space="0" w:color="auto"/>
              <w:bottom w:val="nil"/>
              <w:right w:val="single" w:sz="4" w:space="0" w:color="auto"/>
            </w:tcBorders>
            <w:vAlign w:val="center"/>
          </w:tcPr>
          <w:p w:rsidR="00F473EA" w:rsidRPr="003A6CB1" w:rsidRDefault="00F473EA" w:rsidP="009A3ED8">
            <w:pPr>
              <w:widowControl/>
              <w:spacing w:line="240" w:lineRule="exact"/>
              <w:jc w:val="center"/>
              <w:rPr>
                <w:rFonts w:ascii="宋体" w:cs="宋体"/>
                <w:b/>
                <w:bCs/>
                <w:kern w:val="0"/>
                <w:sz w:val="20"/>
                <w:szCs w:val="20"/>
              </w:rPr>
            </w:pPr>
            <w:r w:rsidRPr="003A6CB1">
              <w:rPr>
                <w:rFonts w:ascii="宋体" w:hAnsi="宋体" w:cs="宋体" w:hint="eastAsia"/>
                <w:b/>
                <w:bCs/>
                <w:kern w:val="0"/>
                <w:sz w:val="20"/>
                <w:szCs w:val="20"/>
              </w:rPr>
              <w:t>马鞍山市住房和城乡建设局</w:t>
            </w:r>
            <w:r w:rsidRPr="003A6CB1">
              <w:rPr>
                <w:rFonts w:ascii="宋体" w:cs="宋体"/>
                <w:b/>
                <w:bCs/>
                <w:kern w:val="0"/>
                <w:sz w:val="20"/>
                <w:szCs w:val="20"/>
              </w:rPr>
              <w:br/>
            </w:r>
            <w:r w:rsidRPr="003A6CB1">
              <w:rPr>
                <w:rFonts w:ascii="宋体" w:hAnsi="宋体" w:cs="宋体"/>
                <w:b/>
                <w:bCs/>
                <w:kern w:val="0"/>
                <w:sz w:val="20"/>
                <w:szCs w:val="20"/>
              </w:rPr>
              <w:t>(8)</w:t>
            </w:r>
          </w:p>
        </w:tc>
        <w:tc>
          <w:tcPr>
            <w:tcW w:w="779"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马鞍山市建设工程消防监督管理中心</w:t>
            </w:r>
          </w:p>
        </w:tc>
        <w:tc>
          <w:tcPr>
            <w:tcW w:w="567"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公益一类</w:t>
            </w:r>
          </w:p>
        </w:tc>
        <w:tc>
          <w:tcPr>
            <w:tcW w:w="709" w:type="dxa"/>
            <w:tcBorders>
              <w:top w:val="nil"/>
              <w:left w:val="nil"/>
              <w:bottom w:val="single" w:sz="4" w:space="0" w:color="auto"/>
              <w:right w:val="nil"/>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专业技术岗</w:t>
            </w:r>
          </w:p>
        </w:tc>
        <w:tc>
          <w:tcPr>
            <w:tcW w:w="992" w:type="dxa"/>
            <w:tcBorders>
              <w:top w:val="nil"/>
              <w:left w:val="single" w:sz="4" w:space="0" w:color="auto"/>
              <w:bottom w:val="single" w:sz="4" w:space="0" w:color="auto"/>
              <w:right w:val="single" w:sz="4" w:space="0" w:color="auto"/>
            </w:tcBorders>
            <w:vAlign w:val="center"/>
          </w:tcPr>
          <w:p w:rsidR="00F473EA" w:rsidRPr="003A6CB1" w:rsidRDefault="00F473EA" w:rsidP="005E3839">
            <w:pPr>
              <w:widowControl/>
              <w:spacing w:line="240" w:lineRule="exact"/>
              <w:jc w:val="left"/>
              <w:rPr>
                <w:rFonts w:ascii="微软雅黑" w:eastAsia="微软雅黑" w:hAnsi="微软雅黑"/>
                <w:b/>
                <w:bCs/>
                <w:color w:val="000000"/>
                <w:kern w:val="0"/>
                <w:sz w:val="16"/>
                <w:szCs w:val="16"/>
              </w:rPr>
            </w:pPr>
            <w:r w:rsidRPr="003A6CB1">
              <w:rPr>
                <w:rFonts w:ascii="微软雅黑" w:eastAsia="微软雅黑" w:hAnsi="微软雅黑" w:cs="微软雅黑" w:hint="eastAsia"/>
                <w:b/>
                <w:bCs/>
                <w:color w:val="000000"/>
                <w:kern w:val="0"/>
                <w:sz w:val="16"/>
                <w:szCs w:val="16"/>
              </w:rPr>
              <w:t xml:space="preserve">　</w:t>
            </w:r>
            <w:r>
              <w:rPr>
                <w:rFonts w:ascii="微软雅黑" w:eastAsia="微软雅黑" w:hAnsi="微软雅黑" w:cs="微软雅黑"/>
                <w:b/>
                <w:bCs/>
                <w:color w:val="000000"/>
                <w:kern w:val="0"/>
                <w:sz w:val="16"/>
                <w:szCs w:val="16"/>
              </w:rPr>
              <w:t>100101</w:t>
            </w:r>
          </w:p>
        </w:tc>
        <w:tc>
          <w:tcPr>
            <w:tcW w:w="709"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Cs/>
                <w:color w:val="000000"/>
                <w:kern w:val="0"/>
                <w:sz w:val="16"/>
                <w:szCs w:val="16"/>
              </w:rPr>
            </w:pPr>
            <w:r w:rsidRPr="003A6CB1">
              <w:rPr>
                <w:rFonts w:ascii="微软雅黑" w:eastAsia="微软雅黑" w:hAnsi="微软雅黑" w:cs="宋体"/>
                <w:bCs/>
                <w:color w:val="000000"/>
                <w:kern w:val="0"/>
                <w:sz w:val="16"/>
                <w:szCs w:val="16"/>
              </w:rPr>
              <w:t>2</w:t>
            </w:r>
          </w:p>
        </w:tc>
        <w:tc>
          <w:tcPr>
            <w:tcW w:w="2551"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left"/>
              <w:rPr>
                <w:rFonts w:ascii="微软雅黑" w:eastAsia="微软雅黑" w:hAnsi="微软雅黑" w:cs="宋体"/>
                <w:b/>
                <w:bCs/>
                <w:kern w:val="0"/>
                <w:sz w:val="16"/>
                <w:szCs w:val="16"/>
              </w:rPr>
            </w:pPr>
            <w:r w:rsidRPr="003A6CB1">
              <w:rPr>
                <w:rFonts w:ascii="微软雅黑" w:eastAsia="微软雅黑" w:hAnsi="微软雅黑" w:cs="宋体" w:hint="eastAsia"/>
                <w:b/>
                <w:bCs/>
                <w:color w:val="000000"/>
                <w:kern w:val="0"/>
                <w:sz w:val="16"/>
                <w:szCs w:val="16"/>
              </w:rPr>
              <w:t>本科：电气工程及其自动化专业（</w:t>
            </w:r>
            <w:r w:rsidRPr="003A6CB1">
              <w:rPr>
                <w:rFonts w:ascii="微软雅黑" w:eastAsia="微软雅黑" w:hAnsi="微软雅黑" w:cs="宋体"/>
                <w:b/>
                <w:bCs/>
                <w:color w:val="000000"/>
                <w:kern w:val="0"/>
                <w:sz w:val="16"/>
                <w:szCs w:val="16"/>
              </w:rPr>
              <w:t>080601</w:t>
            </w:r>
            <w:r w:rsidRPr="003A6CB1">
              <w:rPr>
                <w:rFonts w:ascii="微软雅黑" w:eastAsia="微软雅黑" w:hAnsi="微软雅黑" w:cs="宋体" w:hint="eastAsia"/>
                <w:b/>
                <w:bCs/>
                <w:color w:val="000000"/>
                <w:kern w:val="0"/>
                <w:sz w:val="16"/>
                <w:szCs w:val="16"/>
              </w:rPr>
              <w:t>）</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研究生：电机与电器（二级学科，</w:t>
            </w:r>
            <w:r w:rsidRPr="003A6CB1">
              <w:rPr>
                <w:rFonts w:ascii="微软雅黑" w:eastAsia="微软雅黑" w:hAnsi="微软雅黑" w:cs="宋体"/>
                <w:b/>
                <w:bCs/>
                <w:kern w:val="0"/>
                <w:sz w:val="16"/>
                <w:szCs w:val="16"/>
              </w:rPr>
              <w:t>080801</w:t>
            </w:r>
            <w:r w:rsidRPr="003A6CB1">
              <w:rPr>
                <w:rFonts w:ascii="微软雅黑" w:eastAsia="微软雅黑" w:hAnsi="微软雅黑" w:cs="宋体" w:hint="eastAsia"/>
                <w:b/>
                <w:bCs/>
                <w:kern w:val="0"/>
                <w:sz w:val="16"/>
                <w:szCs w:val="16"/>
              </w:rPr>
              <w:t>）</w:t>
            </w:r>
          </w:p>
        </w:tc>
        <w:tc>
          <w:tcPr>
            <w:tcW w:w="851" w:type="dxa"/>
            <w:tcBorders>
              <w:top w:val="nil"/>
              <w:left w:val="nil"/>
              <w:bottom w:val="single" w:sz="4" w:space="0" w:color="auto"/>
              <w:right w:val="single" w:sz="4" w:space="0" w:color="auto"/>
            </w:tcBorders>
            <w:noWrap/>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本科及以上</w:t>
            </w:r>
          </w:p>
        </w:tc>
        <w:tc>
          <w:tcPr>
            <w:tcW w:w="992"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学士学位</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及以上</w:t>
            </w:r>
          </w:p>
        </w:tc>
        <w:tc>
          <w:tcPr>
            <w:tcW w:w="1134"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b/>
                <w:bCs/>
                <w:kern w:val="0"/>
                <w:sz w:val="16"/>
                <w:szCs w:val="16"/>
              </w:rPr>
              <w:t>35</w:t>
            </w:r>
            <w:r w:rsidRPr="003A6CB1">
              <w:rPr>
                <w:rFonts w:ascii="微软雅黑" w:eastAsia="微软雅黑" w:hAnsi="微软雅黑" w:cs="宋体" w:hint="eastAsia"/>
                <w:b/>
                <w:bCs/>
                <w:kern w:val="0"/>
                <w:sz w:val="16"/>
                <w:szCs w:val="16"/>
              </w:rPr>
              <w:t>周岁以下</w:t>
            </w:r>
          </w:p>
        </w:tc>
        <w:tc>
          <w:tcPr>
            <w:tcW w:w="1843"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研究生学历报考者其本科专业必须与本岗位要求一致。该岗位主要从事施工一线消防验收监管工作</w:t>
            </w:r>
          </w:p>
        </w:tc>
        <w:tc>
          <w:tcPr>
            <w:tcW w:w="1417"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咨询电话：</w:t>
            </w:r>
            <w:r w:rsidRPr="003A6CB1">
              <w:rPr>
                <w:rFonts w:ascii="微软雅黑" w:eastAsia="微软雅黑" w:hAnsi="微软雅黑" w:cs="宋体"/>
                <w:b/>
                <w:bCs/>
                <w:kern w:val="0"/>
                <w:sz w:val="16"/>
                <w:szCs w:val="16"/>
              </w:rPr>
              <w:t>0555-5200089</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监督电话：</w:t>
            </w:r>
            <w:r w:rsidRPr="003A6CB1">
              <w:rPr>
                <w:rFonts w:ascii="微软雅黑" w:eastAsia="微软雅黑" w:hAnsi="微软雅黑" w:cs="宋体"/>
                <w:b/>
                <w:bCs/>
                <w:kern w:val="0"/>
                <w:sz w:val="16"/>
                <w:szCs w:val="16"/>
              </w:rPr>
              <w:t>0555-5200099</w:t>
            </w:r>
          </w:p>
        </w:tc>
        <w:tc>
          <w:tcPr>
            <w:tcW w:w="992" w:type="dxa"/>
            <w:tcBorders>
              <w:top w:val="nil"/>
              <w:left w:val="nil"/>
              <w:bottom w:val="single" w:sz="4" w:space="0" w:color="auto"/>
              <w:right w:val="single" w:sz="4" w:space="0" w:color="auto"/>
            </w:tcBorders>
            <w:noWrap/>
            <w:vAlign w:val="bottom"/>
          </w:tcPr>
          <w:p w:rsidR="00F473EA" w:rsidRPr="003A6CB1" w:rsidRDefault="00F473EA" w:rsidP="009A3ED8">
            <w:pPr>
              <w:widowControl/>
              <w:jc w:val="center"/>
              <w:rPr>
                <w:rFonts w:ascii="微软雅黑" w:eastAsia="微软雅黑" w:hAnsi="微软雅黑" w:cs="宋体"/>
                <w:b/>
                <w:bCs/>
                <w:kern w:val="0"/>
                <w:sz w:val="20"/>
                <w:szCs w:val="20"/>
              </w:rPr>
            </w:pPr>
            <w:r w:rsidRPr="003A6CB1">
              <w:rPr>
                <w:rFonts w:ascii="微软雅黑" w:eastAsia="微软雅黑" w:hAnsi="微软雅黑" w:cs="宋体" w:hint="eastAsia"/>
                <w:b/>
                <w:bCs/>
                <w:kern w:val="0"/>
                <w:sz w:val="20"/>
                <w:szCs w:val="20"/>
              </w:rPr>
              <w:t xml:space="preserve">　</w:t>
            </w:r>
          </w:p>
        </w:tc>
      </w:tr>
      <w:tr w:rsidR="00F473EA" w:rsidRPr="003A6CB1" w:rsidTr="009A3ED8">
        <w:trPr>
          <w:trHeight w:val="2174"/>
        </w:trPr>
        <w:tc>
          <w:tcPr>
            <w:tcW w:w="652" w:type="dxa"/>
            <w:vMerge/>
            <w:tcBorders>
              <w:top w:val="nil"/>
              <w:left w:val="single" w:sz="4" w:space="0" w:color="auto"/>
              <w:bottom w:val="nil"/>
              <w:right w:val="single" w:sz="4" w:space="0" w:color="auto"/>
            </w:tcBorders>
            <w:vAlign w:val="center"/>
          </w:tcPr>
          <w:p w:rsidR="00F473EA" w:rsidRPr="003A6CB1" w:rsidRDefault="00F473EA" w:rsidP="009A3ED8">
            <w:pPr>
              <w:widowControl/>
              <w:spacing w:line="240" w:lineRule="exact"/>
              <w:jc w:val="left"/>
              <w:rPr>
                <w:rFonts w:ascii="宋体" w:cs="宋体"/>
                <w:b/>
                <w:bCs/>
                <w:kern w:val="0"/>
                <w:sz w:val="20"/>
                <w:szCs w:val="20"/>
              </w:rPr>
            </w:pPr>
          </w:p>
        </w:tc>
        <w:tc>
          <w:tcPr>
            <w:tcW w:w="779"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马鞍山市建设工程消防监督管理中心</w:t>
            </w:r>
          </w:p>
        </w:tc>
        <w:tc>
          <w:tcPr>
            <w:tcW w:w="567"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公益一类</w:t>
            </w:r>
          </w:p>
        </w:tc>
        <w:tc>
          <w:tcPr>
            <w:tcW w:w="709" w:type="dxa"/>
            <w:tcBorders>
              <w:top w:val="nil"/>
              <w:left w:val="nil"/>
              <w:bottom w:val="single" w:sz="4" w:space="0" w:color="auto"/>
              <w:right w:val="nil"/>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专业技术岗</w:t>
            </w:r>
          </w:p>
        </w:tc>
        <w:tc>
          <w:tcPr>
            <w:tcW w:w="992" w:type="dxa"/>
            <w:tcBorders>
              <w:top w:val="nil"/>
              <w:left w:val="single" w:sz="4" w:space="0" w:color="auto"/>
              <w:bottom w:val="single" w:sz="4" w:space="0" w:color="auto"/>
              <w:right w:val="single" w:sz="4" w:space="0" w:color="auto"/>
            </w:tcBorders>
            <w:vAlign w:val="center"/>
          </w:tcPr>
          <w:p w:rsidR="00F473EA" w:rsidRPr="003A6CB1" w:rsidRDefault="00F473EA" w:rsidP="005E3839">
            <w:pPr>
              <w:widowControl/>
              <w:spacing w:line="240" w:lineRule="exact"/>
              <w:jc w:val="left"/>
              <w:rPr>
                <w:rFonts w:ascii="微软雅黑" w:eastAsia="微软雅黑" w:hAnsi="微软雅黑"/>
                <w:b/>
                <w:bCs/>
                <w:color w:val="000000"/>
                <w:kern w:val="0"/>
                <w:sz w:val="16"/>
                <w:szCs w:val="16"/>
              </w:rPr>
            </w:pPr>
            <w:r w:rsidRPr="003A6CB1">
              <w:rPr>
                <w:rFonts w:ascii="微软雅黑" w:eastAsia="微软雅黑" w:hAnsi="微软雅黑" w:cs="微软雅黑" w:hint="eastAsia"/>
                <w:b/>
                <w:bCs/>
                <w:color w:val="000000"/>
                <w:kern w:val="0"/>
                <w:sz w:val="16"/>
                <w:szCs w:val="16"/>
              </w:rPr>
              <w:t xml:space="preserve">　</w:t>
            </w:r>
            <w:r>
              <w:rPr>
                <w:rFonts w:ascii="微软雅黑" w:eastAsia="微软雅黑" w:hAnsi="微软雅黑" w:cs="微软雅黑"/>
                <w:b/>
                <w:bCs/>
                <w:color w:val="000000"/>
                <w:kern w:val="0"/>
                <w:sz w:val="16"/>
                <w:szCs w:val="16"/>
              </w:rPr>
              <w:t>100102</w:t>
            </w:r>
          </w:p>
        </w:tc>
        <w:tc>
          <w:tcPr>
            <w:tcW w:w="709"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Cs/>
                <w:color w:val="000000"/>
                <w:kern w:val="0"/>
                <w:sz w:val="16"/>
                <w:szCs w:val="16"/>
              </w:rPr>
            </w:pPr>
            <w:r w:rsidRPr="003A6CB1">
              <w:rPr>
                <w:rFonts w:ascii="微软雅黑" w:eastAsia="微软雅黑" w:hAnsi="微软雅黑" w:cs="宋体"/>
                <w:bCs/>
                <w:color w:val="000000"/>
                <w:kern w:val="0"/>
                <w:sz w:val="16"/>
                <w:szCs w:val="16"/>
              </w:rPr>
              <w:t>2</w:t>
            </w:r>
          </w:p>
        </w:tc>
        <w:tc>
          <w:tcPr>
            <w:tcW w:w="2551"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left"/>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本科：给排水科学与工程专业（</w:t>
            </w:r>
            <w:r w:rsidRPr="003A6CB1">
              <w:rPr>
                <w:rFonts w:ascii="微软雅黑" w:eastAsia="微软雅黑" w:hAnsi="微软雅黑" w:cs="宋体"/>
                <w:b/>
                <w:bCs/>
                <w:kern w:val="0"/>
                <w:sz w:val="16"/>
                <w:szCs w:val="16"/>
              </w:rPr>
              <w:t>081003</w:t>
            </w:r>
            <w:r w:rsidRPr="003A6CB1">
              <w:rPr>
                <w:rFonts w:ascii="微软雅黑" w:eastAsia="微软雅黑" w:hAnsi="微软雅黑" w:cs="宋体" w:hint="eastAsia"/>
                <w:b/>
                <w:bCs/>
                <w:kern w:val="0"/>
                <w:sz w:val="16"/>
                <w:szCs w:val="16"/>
              </w:rPr>
              <w:t>）</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研究生：结构工程（二级学科，</w:t>
            </w:r>
            <w:r w:rsidRPr="003A6CB1">
              <w:rPr>
                <w:rFonts w:ascii="微软雅黑" w:eastAsia="微软雅黑" w:hAnsi="微软雅黑" w:cs="宋体"/>
                <w:b/>
                <w:bCs/>
                <w:kern w:val="0"/>
                <w:sz w:val="16"/>
                <w:szCs w:val="16"/>
              </w:rPr>
              <w:t>081402</w:t>
            </w:r>
            <w:r w:rsidRPr="003A6CB1">
              <w:rPr>
                <w:rFonts w:ascii="微软雅黑" w:eastAsia="微软雅黑" w:hAnsi="微软雅黑" w:cs="宋体" w:hint="eastAsia"/>
                <w:b/>
                <w:bCs/>
                <w:kern w:val="0"/>
                <w:sz w:val="16"/>
                <w:szCs w:val="16"/>
              </w:rPr>
              <w:t>）、供热、供燃气、通风及空调工程（二级学科</w:t>
            </w:r>
            <w:r w:rsidRPr="003A6CB1">
              <w:rPr>
                <w:rFonts w:ascii="微软雅黑" w:eastAsia="微软雅黑" w:hAnsi="微软雅黑" w:cs="宋体"/>
                <w:b/>
                <w:bCs/>
                <w:kern w:val="0"/>
                <w:sz w:val="16"/>
                <w:szCs w:val="16"/>
              </w:rPr>
              <w:t>081404</w:t>
            </w:r>
            <w:r w:rsidRPr="003A6CB1">
              <w:rPr>
                <w:rFonts w:ascii="微软雅黑" w:eastAsia="微软雅黑" w:hAnsi="微软雅黑" w:cs="宋体" w:hint="eastAsia"/>
                <w:b/>
                <w:bCs/>
                <w:kern w:val="0"/>
                <w:sz w:val="16"/>
                <w:szCs w:val="16"/>
              </w:rPr>
              <w:t>）</w:t>
            </w:r>
          </w:p>
        </w:tc>
        <w:tc>
          <w:tcPr>
            <w:tcW w:w="851" w:type="dxa"/>
            <w:tcBorders>
              <w:top w:val="nil"/>
              <w:left w:val="nil"/>
              <w:bottom w:val="single" w:sz="4" w:space="0" w:color="auto"/>
              <w:right w:val="single" w:sz="4" w:space="0" w:color="auto"/>
            </w:tcBorders>
            <w:noWrap/>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本科及以上</w:t>
            </w:r>
          </w:p>
        </w:tc>
        <w:tc>
          <w:tcPr>
            <w:tcW w:w="992"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学士学位</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及以上</w:t>
            </w:r>
          </w:p>
        </w:tc>
        <w:tc>
          <w:tcPr>
            <w:tcW w:w="1134"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b/>
                <w:bCs/>
                <w:kern w:val="0"/>
                <w:sz w:val="16"/>
                <w:szCs w:val="16"/>
              </w:rPr>
              <w:t>35</w:t>
            </w:r>
            <w:r w:rsidRPr="003A6CB1">
              <w:rPr>
                <w:rFonts w:ascii="微软雅黑" w:eastAsia="微软雅黑" w:hAnsi="微软雅黑" w:cs="宋体" w:hint="eastAsia"/>
                <w:b/>
                <w:bCs/>
                <w:kern w:val="0"/>
                <w:sz w:val="16"/>
                <w:szCs w:val="16"/>
              </w:rPr>
              <w:t>周岁以下</w:t>
            </w:r>
          </w:p>
        </w:tc>
        <w:tc>
          <w:tcPr>
            <w:tcW w:w="1843"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研究生学历报考者其本科专业必须与本岗位要求一致。该岗位主要从事施工一线消防验收监管工作</w:t>
            </w:r>
          </w:p>
        </w:tc>
        <w:tc>
          <w:tcPr>
            <w:tcW w:w="1417"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咨询电话：</w:t>
            </w:r>
            <w:r w:rsidRPr="003A6CB1">
              <w:rPr>
                <w:rFonts w:ascii="微软雅黑" w:eastAsia="微软雅黑" w:hAnsi="微软雅黑" w:cs="宋体"/>
                <w:b/>
                <w:bCs/>
                <w:kern w:val="0"/>
                <w:sz w:val="16"/>
                <w:szCs w:val="16"/>
              </w:rPr>
              <w:t>0555-5200089</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监督电话：</w:t>
            </w:r>
            <w:r w:rsidRPr="003A6CB1">
              <w:rPr>
                <w:rFonts w:ascii="微软雅黑" w:eastAsia="微软雅黑" w:hAnsi="微软雅黑" w:cs="宋体"/>
                <w:b/>
                <w:bCs/>
                <w:kern w:val="0"/>
                <w:sz w:val="16"/>
                <w:szCs w:val="16"/>
              </w:rPr>
              <w:t>0555-5200099</w:t>
            </w:r>
          </w:p>
        </w:tc>
        <w:tc>
          <w:tcPr>
            <w:tcW w:w="992" w:type="dxa"/>
            <w:tcBorders>
              <w:top w:val="nil"/>
              <w:left w:val="nil"/>
              <w:bottom w:val="single" w:sz="4" w:space="0" w:color="auto"/>
              <w:right w:val="single" w:sz="4" w:space="0" w:color="auto"/>
            </w:tcBorders>
            <w:noWrap/>
            <w:vAlign w:val="bottom"/>
          </w:tcPr>
          <w:p w:rsidR="00F473EA" w:rsidRPr="003A6CB1" w:rsidRDefault="00F473EA" w:rsidP="009A3ED8">
            <w:pPr>
              <w:widowControl/>
              <w:jc w:val="center"/>
              <w:rPr>
                <w:rFonts w:ascii="微软雅黑" w:eastAsia="微软雅黑" w:hAnsi="微软雅黑" w:cs="宋体"/>
                <w:b/>
                <w:bCs/>
                <w:kern w:val="0"/>
                <w:sz w:val="20"/>
                <w:szCs w:val="20"/>
              </w:rPr>
            </w:pPr>
            <w:r w:rsidRPr="003A6CB1">
              <w:rPr>
                <w:rFonts w:ascii="微软雅黑" w:eastAsia="微软雅黑" w:hAnsi="微软雅黑" w:cs="宋体" w:hint="eastAsia"/>
                <w:b/>
                <w:bCs/>
                <w:kern w:val="0"/>
                <w:sz w:val="20"/>
                <w:szCs w:val="20"/>
              </w:rPr>
              <w:t xml:space="preserve">　</w:t>
            </w:r>
          </w:p>
        </w:tc>
      </w:tr>
      <w:tr w:rsidR="00F473EA" w:rsidRPr="003A6CB1" w:rsidTr="009A3ED8">
        <w:trPr>
          <w:trHeight w:val="2248"/>
        </w:trPr>
        <w:tc>
          <w:tcPr>
            <w:tcW w:w="652" w:type="dxa"/>
            <w:vMerge/>
            <w:tcBorders>
              <w:top w:val="nil"/>
              <w:left w:val="single" w:sz="4" w:space="0" w:color="auto"/>
              <w:bottom w:val="single" w:sz="4" w:space="0" w:color="auto"/>
              <w:right w:val="single" w:sz="4" w:space="0" w:color="auto"/>
            </w:tcBorders>
            <w:vAlign w:val="center"/>
          </w:tcPr>
          <w:p w:rsidR="00F473EA" w:rsidRPr="003A6CB1" w:rsidRDefault="00F473EA" w:rsidP="009A3ED8">
            <w:pPr>
              <w:widowControl/>
              <w:spacing w:line="240" w:lineRule="exact"/>
              <w:jc w:val="left"/>
              <w:rPr>
                <w:rFonts w:ascii="宋体" w:cs="宋体"/>
                <w:b/>
                <w:bCs/>
                <w:kern w:val="0"/>
                <w:sz w:val="20"/>
                <w:szCs w:val="20"/>
              </w:rPr>
            </w:pPr>
          </w:p>
        </w:tc>
        <w:tc>
          <w:tcPr>
            <w:tcW w:w="779"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马鞍山市建设工程消防监督管理中心</w:t>
            </w:r>
          </w:p>
        </w:tc>
        <w:tc>
          <w:tcPr>
            <w:tcW w:w="567"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公益一类</w:t>
            </w:r>
          </w:p>
        </w:tc>
        <w:tc>
          <w:tcPr>
            <w:tcW w:w="709" w:type="dxa"/>
            <w:tcBorders>
              <w:top w:val="nil"/>
              <w:left w:val="nil"/>
              <w:bottom w:val="single" w:sz="4" w:space="0" w:color="auto"/>
              <w:right w:val="nil"/>
            </w:tcBorders>
            <w:vAlign w:val="center"/>
          </w:tcPr>
          <w:p w:rsidR="00F473EA" w:rsidRPr="003A6CB1" w:rsidRDefault="00F473EA" w:rsidP="009A3ED8">
            <w:pPr>
              <w:widowControl/>
              <w:spacing w:line="240" w:lineRule="exact"/>
              <w:jc w:val="center"/>
              <w:rPr>
                <w:rFonts w:ascii="微软雅黑" w:eastAsia="微软雅黑" w:hAnsi="微软雅黑" w:cs="宋体"/>
                <w:b/>
                <w:bCs/>
                <w:color w:val="000000"/>
                <w:kern w:val="0"/>
                <w:sz w:val="16"/>
                <w:szCs w:val="16"/>
              </w:rPr>
            </w:pPr>
            <w:r w:rsidRPr="003A6CB1">
              <w:rPr>
                <w:rFonts w:ascii="微软雅黑" w:eastAsia="微软雅黑" w:hAnsi="微软雅黑" w:cs="宋体" w:hint="eastAsia"/>
                <w:b/>
                <w:bCs/>
                <w:color w:val="000000"/>
                <w:kern w:val="0"/>
                <w:sz w:val="16"/>
                <w:szCs w:val="16"/>
              </w:rPr>
              <w:t>专业技术岗</w:t>
            </w:r>
          </w:p>
        </w:tc>
        <w:tc>
          <w:tcPr>
            <w:tcW w:w="992" w:type="dxa"/>
            <w:tcBorders>
              <w:top w:val="nil"/>
              <w:left w:val="single" w:sz="4" w:space="0" w:color="auto"/>
              <w:bottom w:val="single" w:sz="4" w:space="0" w:color="auto"/>
              <w:right w:val="single" w:sz="4" w:space="0" w:color="auto"/>
            </w:tcBorders>
            <w:noWrap/>
            <w:vAlign w:val="center"/>
          </w:tcPr>
          <w:p w:rsidR="00F473EA" w:rsidRPr="003A6CB1" w:rsidRDefault="00F473EA" w:rsidP="005E3839">
            <w:pPr>
              <w:widowControl/>
              <w:spacing w:line="240" w:lineRule="exact"/>
              <w:jc w:val="left"/>
              <w:rPr>
                <w:rFonts w:ascii="微软雅黑" w:eastAsia="微软雅黑" w:hAnsi="微软雅黑"/>
                <w:b/>
                <w:bCs/>
                <w:color w:val="000000"/>
                <w:kern w:val="0"/>
                <w:sz w:val="16"/>
                <w:szCs w:val="16"/>
              </w:rPr>
            </w:pPr>
            <w:r w:rsidRPr="003A6CB1">
              <w:rPr>
                <w:rFonts w:ascii="微软雅黑" w:eastAsia="微软雅黑" w:hAnsi="微软雅黑" w:cs="微软雅黑" w:hint="eastAsia"/>
                <w:b/>
                <w:bCs/>
                <w:color w:val="000000"/>
                <w:kern w:val="0"/>
                <w:sz w:val="16"/>
                <w:szCs w:val="16"/>
              </w:rPr>
              <w:t xml:space="preserve">　</w:t>
            </w:r>
            <w:r>
              <w:rPr>
                <w:rFonts w:ascii="微软雅黑" w:eastAsia="微软雅黑" w:hAnsi="微软雅黑" w:cs="微软雅黑"/>
                <w:b/>
                <w:bCs/>
                <w:color w:val="000000"/>
                <w:kern w:val="0"/>
                <w:sz w:val="16"/>
                <w:szCs w:val="16"/>
              </w:rPr>
              <w:t>100103</w:t>
            </w:r>
          </w:p>
        </w:tc>
        <w:tc>
          <w:tcPr>
            <w:tcW w:w="709" w:type="dxa"/>
            <w:tcBorders>
              <w:top w:val="nil"/>
              <w:left w:val="nil"/>
              <w:bottom w:val="single" w:sz="4" w:space="0" w:color="auto"/>
              <w:right w:val="single" w:sz="4" w:space="0" w:color="auto"/>
            </w:tcBorders>
            <w:noWrap/>
            <w:vAlign w:val="center"/>
          </w:tcPr>
          <w:p w:rsidR="00F473EA" w:rsidRPr="003A6CB1" w:rsidRDefault="00F473EA" w:rsidP="009A3ED8">
            <w:pPr>
              <w:widowControl/>
              <w:spacing w:line="240" w:lineRule="exact"/>
              <w:jc w:val="center"/>
              <w:rPr>
                <w:rFonts w:ascii="微软雅黑" w:eastAsia="微软雅黑" w:hAnsi="微软雅黑" w:cs="宋体"/>
                <w:bCs/>
                <w:color w:val="000000"/>
                <w:kern w:val="0"/>
                <w:sz w:val="16"/>
                <w:szCs w:val="16"/>
              </w:rPr>
            </w:pPr>
            <w:r w:rsidRPr="003A6CB1">
              <w:rPr>
                <w:rFonts w:ascii="微软雅黑" w:eastAsia="微软雅黑" w:hAnsi="微软雅黑" w:cs="宋体"/>
                <w:bCs/>
                <w:color w:val="000000"/>
                <w:kern w:val="0"/>
                <w:sz w:val="16"/>
                <w:szCs w:val="16"/>
              </w:rPr>
              <w:t>4</w:t>
            </w:r>
          </w:p>
        </w:tc>
        <w:tc>
          <w:tcPr>
            <w:tcW w:w="2551"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left"/>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本科：土木工程专业（</w:t>
            </w:r>
            <w:r w:rsidRPr="003A6CB1">
              <w:rPr>
                <w:rFonts w:ascii="微软雅黑" w:eastAsia="微软雅黑" w:hAnsi="微软雅黑" w:cs="宋体"/>
                <w:b/>
                <w:bCs/>
                <w:kern w:val="0"/>
                <w:sz w:val="16"/>
                <w:szCs w:val="16"/>
              </w:rPr>
              <w:t>081001</w:t>
            </w:r>
            <w:r w:rsidRPr="003A6CB1">
              <w:rPr>
                <w:rFonts w:ascii="微软雅黑" w:eastAsia="微软雅黑" w:hAnsi="微软雅黑" w:cs="宋体" w:hint="eastAsia"/>
                <w:b/>
                <w:bCs/>
                <w:kern w:val="0"/>
                <w:sz w:val="16"/>
                <w:szCs w:val="16"/>
              </w:rPr>
              <w:t>）</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研究生：岩土工程（二级学科，</w:t>
            </w:r>
            <w:r w:rsidRPr="003A6CB1">
              <w:rPr>
                <w:rFonts w:ascii="微软雅黑" w:eastAsia="微软雅黑" w:hAnsi="微软雅黑" w:cs="宋体"/>
                <w:b/>
                <w:bCs/>
                <w:kern w:val="0"/>
                <w:sz w:val="16"/>
                <w:szCs w:val="16"/>
              </w:rPr>
              <w:t>081401</w:t>
            </w:r>
            <w:r w:rsidRPr="003A6CB1">
              <w:rPr>
                <w:rFonts w:ascii="微软雅黑" w:eastAsia="微软雅黑" w:hAnsi="微软雅黑" w:cs="宋体" w:hint="eastAsia"/>
                <w:b/>
                <w:bCs/>
                <w:kern w:val="0"/>
                <w:sz w:val="16"/>
                <w:szCs w:val="16"/>
              </w:rPr>
              <w:t>）、结构工程（二级学科，</w:t>
            </w:r>
            <w:r w:rsidRPr="003A6CB1">
              <w:rPr>
                <w:rFonts w:ascii="微软雅黑" w:eastAsia="微软雅黑" w:hAnsi="微软雅黑" w:cs="宋体"/>
                <w:b/>
                <w:bCs/>
                <w:kern w:val="0"/>
                <w:sz w:val="16"/>
                <w:szCs w:val="16"/>
              </w:rPr>
              <w:t>081402</w:t>
            </w:r>
            <w:r w:rsidRPr="003A6CB1">
              <w:rPr>
                <w:rFonts w:ascii="微软雅黑" w:eastAsia="微软雅黑" w:hAnsi="微软雅黑" w:cs="宋体" w:hint="eastAsia"/>
                <w:b/>
                <w:bCs/>
                <w:kern w:val="0"/>
                <w:sz w:val="16"/>
                <w:szCs w:val="16"/>
              </w:rPr>
              <w:t>）、供热、供燃气、通风及空调工程（二级学科</w:t>
            </w:r>
            <w:r w:rsidRPr="003A6CB1">
              <w:rPr>
                <w:rFonts w:ascii="微软雅黑" w:eastAsia="微软雅黑" w:hAnsi="微软雅黑" w:cs="宋体"/>
                <w:b/>
                <w:bCs/>
                <w:kern w:val="0"/>
                <w:sz w:val="16"/>
                <w:szCs w:val="16"/>
              </w:rPr>
              <w:t>081404</w:t>
            </w:r>
            <w:r w:rsidRPr="003A6CB1">
              <w:rPr>
                <w:rFonts w:ascii="微软雅黑" w:eastAsia="微软雅黑" w:hAnsi="微软雅黑" w:cs="宋体" w:hint="eastAsia"/>
                <w:b/>
                <w:bCs/>
                <w:kern w:val="0"/>
                <w:sz w:val="16"/>
                <w:szCs w:val="16"/>
              </w:rPr>
              <w:t>）</w:t>
            </w:r>
          </w:p>
        </w:tc>
        <w:tc>
          <w:tcPr>
            <w:tcW w:w="851" w:type="dxa"/>
            <w:tcBorders>
              <w:top w:val="nil"/>
              <w:left w:val="nil"/>
              <w:bottom w:val="single" w:sz="4" w:space="0" w:color="auto"/>
              <w:right w:val="single" w:sz="4" w:space="0" w:color="auto"/>
            </w:tcBorders>
            <w:noWrap/>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本科及以上</w:t>
            </w:r>
          </w:p>
        </w:tc>
        <w:tc>
          <w:tcPr>
            <w:tcW w:w="992"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学士学位</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及以上</w:t>
            </w:r>
          </w:p>
        </w:tc>
        <w:tc>
          <w:tcPr>
            <w:tcW w:w="1134"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b/>
                <w:bCs/>
                <w:kern w:val="0"/>
                <w:sz w:val="16"/>
                <w:szCs w:val="16"/>
              </w:rPr>
              <w:t>35</w:t>
            </w:r>
            <w:r w:rsidRPr="003A6CB1">
              <w:rPr>
                <w:rFonts w:ascii="微软雅黑" w:eastAsia="微软雅黑" w:hAnsi="微软雅黑" w:cs="宋体" w:hint="eastAsia"/>
                <w:b/>
                <w:bCs/>
                <w:kern w:val="0"/>
                <w:sz w:val="16"/>
                <w:szCs w:val="16"/>
              </w:rPr>
              <w:t>周岁以下</w:t>
            </w:r>
          </w:p>
        </w:tc>
        <w:tc>
          <w:tcPr>
            <w:tcW w:w="1843"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研究生学历报考者其本科专业必须与本岗位要求一致。该岗位主要从事施工一线消防验收监管工作</w:t>
            </w:r>
          </w:p>
        </w:tc>
        <w:tc>
          <w:tcPr>
            <w:tcW w:w="1417" w:type="dxa"/>
            <w:tcBorders>
              <w:top w:val="nil"/>
              <w:left w:val="nil"/>
              <w:bottom w:val="single" w:sz="4" w:space="0" w:color="auto"/>
              <w:right w:val="single" w:sz="4" w:space="0" w:color="auto"/>
            </w:tcBorders>
            <w:vAlign w:val="center"/>
          </w:tcPr>
          <w:p w:rsidR="00F473EA" w:rsidRPr="003A6CB1" w:rsidRDefault="00F473EA" w:rsidP="009A3ED8">
            <w:pPr>
              <w:widowControl/>
              <w:spacing w:line="240" w:lineRule="exact"/>
              <w:jc w:val="center"/>
              <w:rPr>
                <w:rFonts w:ascii="微软雅黑" w:eastAsia="微软雅黑" w:hAnsi="微软雅黑" w:cs="宋体"/>
                <w:b/>
                <w:bCs/>
                <w:kern w:val="0"/>
                <w:sz w:val="16"/>
                <w:szCs w:val="16"/>
              </w:rPr>
            </w:pPr>
            <w:r w:rsidRPr="003A6CB1">
              <w:rPr>
                <w:rFonts w:ascii="微软雅黑" w:eastAsia="微软雅黑" w:hAnsi="微软雅黑" w:cs="宋体" w:hint="eastAsia"/>
                <w:b/>
                <w:bCs/>
                <w:kern w:val="0"/>
                <w:sz w:val="16"/>
                <w:szCs w:val="16"/>
              </w:rPr>
              <w:t>咨询电话：</w:t>
            </w:r>
            <w:r w:rsidRPr="003A6CB1">
              <w:rPr>
                <w:rFonts w:ascii="微软雅黑" w:eastAsia="微软雅黑" w:hAnsi="微软雅黑" w:cs="宋体"/>
                <w:b/>
                <w:bCs/>
                <w:kern w:val="0"/>
                <w:sz w:val="16"/>
                <w:szCs w:val="16"/>
              </w:rPr>
              <w:t>0555-5200089</w:t>
            </w:r>
            <w:r w:rsidRPr="003A6CB1">
              <w:rPr>
                <w:rFonts w:ascii="微软雅黑" w:eastAsia="微软雅黑" w:hAnsi="微软雅黑" w:cs="宋体"/>
                <w:b/>
                <w:bCs/>
                <w:kern w:val="0"/>
                <w:sz w:val="16"/>
                <w:szCs w:val="16"/>
              </w:rPr>
              <w:br/>
            </w:r>
            <w:r w:rsidRPr="003A6CB1">
              <w:rPr>
                <w:rFonts w:ascii="微软雅黑" w:eastAsia="微软雅黑" w:hAnsi="微软雅黑" w:cs="宋体" w:hint="eastAsia"/>
                <w:b/>
                <w:bCs/>
                <w:kern w:val="0"/>
                <w:sz w:val="16"/>
                <w:szCs w:val="16"/>
              </w:rPr>
              <w:t>监督电话：</w:t>
            </w:r>
            <w:r w:rsidRPr="003A6CB1">
              <w:rPr>
                <w:rFonts w:ascii="微软雅黑" w:eastAsia="微软雅黑" w:hAnsi="微软雅黑" w:cs="宋体"/>
                <w:b/>
                <w:bCs/>
                <w:kern w:val="0"/>
                <w:sz w:val="16"/>
                <w:szCs w:val="16"/>
              </w:rPr>
              <w:t>0555-5200099</w:t>
            </w:r>
          </w:p>
        </w:tc>
        <w:tc>
          <w:tcPr>
            <w:tcW w:w="992" w:type="dxa"/>
            <w:tcBorders>
              <w:top w:val="nil"/>
              <w:left w:val="nil"/>
              <w:bottom w:val="single" w:sz="4" w:space="0" w:color="auto"/>
              <w:right w:val="single" w:sz="4" w:space="0" w:color="auto"/>
            </w:tcBorders>
            <w:noWrap/>
            <w:vAlign w:val="center"/>
          </w:tcPr>
          <w:p w:rsidR="00F473EA" w:rsidRPr="003A6CB1" w:rsidRDefault="00F473EA" w:rsidP="009A3ED8">
            <w:pPr>
              <w:widowControl/>
              <w:spacing w:line="240" w:lineRule="exact"/>
              <w:jc w:val="left"/>
              <w:rPr>
                <w:rFonts w:ascii="宋体" w:cs="宋体"/>
                <w:color w:val="000000"/>
                <w:kern w:val="0"/>
                <w:sz w:val="22"/>
                <w:szCs w:val="22"/>
              </w:rPr>
            </w:pPr>
            <w:r w:rsidRPr="003A6CB1">
              <w:rPr>
                <w:rFonts w:ascii="宋体" w:hAnsi="宋体" w:cs="宋体" w:hint="eastAsia"/>
                <w:color w:val="000000"/>
                <w:kern w:val="0"/>
                <w:sz w:val="22"/>
                <w:szCs w:val="22"/>
              </w:rPr>
              <w:t xml:space="preserve">　</w:t>
            </w:r>
          </w:p>
        </w:tc>
      </w:tr>
    </w:tbl>
    <w:p w:rsidR="00F473EA" w:rsidRPr="007F51C8" w:rsidRDefault="00F473EA"/>
    <w:sectPr w:rsidR="00F473EA" w:rsidRPr="007F51C8" w:rsidSect="007F51C8">
      <w:pgSz w:w="16838" w:h="11906" w:orient="landscape"/>
      <w:pgMar w:top="794" w:right="1440" w:bottom="79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EA" w:rsidRDefault="00F473EA" w:rsidP="00D25135">
      <w:r>
        <w:separator/>
      </w:r>
    </w:p>
  </w:endnote>
  <w:endnote w:type="continuationSeparator" w:id="0">
    <w:p w:rsidR="00F473EA" w:rsidRDefault="00F473EA" w:rsidP="00D251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EA" w:rsidRDefault="00F473EA" w:rsidP="00D25135">
      <w:r>
        <w:separator/>
      </w:r>
    </w:p>
  </w:footnote>
  <w:footnote w:type="continuationSeparator" w:id="0">
    <w:p w:rsidR="00F473EA" w:rsidRDefault="00F473EA" w:rsidP="00D25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1C8"/>
    <w:rsid w:val="00046768"/>
    <w:rsid w:val="00130700"/>
    <w:rsid w:val="00330200"/>
    <w:rsid w:val="003A6CB1"/>
    <w:rsid w:val="00536A07"/>
    <w:rsid w:val="005E3839"/>
    <w:rsid w:val="006200E4"/>
    <w:rsid w:val="007F51C8"/>
    <w:rsid w:val="008A6EB9"/>
    <w:rsid w:val="00915B48"/>
    <w:rsid w:val="009A3ED8"/>
    <w:rsid w:val="00D25135"/>
    <w:rsid w:val="00D37C57"/>
    <w:rsid w:val="00D87646"/>
    <w:rsid w:val="00DB43AA"/>
    <w:rsid w:val="00F473EA"/>
    <w:rsid w:val="00FB39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C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251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25135"/>
    <w:rPr>
      <w:rFonts w:ascii="Calibri" w:eastAsia="宋体" w:hAnsi="Calibri" w:cs="Times New Roman"/>
      <w:sz w:val="18"/>
      <w:szCs w:val="18"/>
    </w:rPr>
  </w:style>
  <w:style w:type="paragraph" w:styleId="Footer">
    <w:name w:val="footer"/>
    <w:basedOn w:val="Normal"/>
    <w:link w:val="FooterChar"/>
    <w:uiPriority w:val="99"/>
    <w:semiHidden/>
    <w:rsid w:val="00D2513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2513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119</Words>
  <Characters>680</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崔爱民</dc:creator>
  <cp:keywords/>
  <dc:description/>
  <cp:lastModifiedBy>崔爱民</cp:lastModifiedBy>
  <cp:revision>4</cp:revision>
  <cp:lastPrinted>2019-09-11T08:38:00Z</cp:lastPrinted>
  <dcterms:created xsi:type="dcterms:W3CDTF">2019-09-10T07:20:00Z</dcterms:created>
  <dcterms:modified xsi:type="dcterms:W3CDTF">2019-09-11T08:38:00Z</dcterms:modified>
</cp:coreProperties>
</file>