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numPr>
          <w:ilvl w:val="0"/>
          <w:numId w:val="0"/>
        </w:numPr>
        <w:tabs>
          <w:tab w:val="left" w:pos="3260"/>
        </w:tabs>
        <w:wordWrap w:val="0"/>
        <w:autoSpaceDE/>
        <w:autoSpaceDN/>
        <w:bidi w:val="0"/>
        <w:snapToGrid w:val="0"/>
        <w:spacing w:before="0" w:after="0" w:line="560" w:lineRule="exact"/>
        <w:ind w:right="0" w:firstLine="0"/>
        <w:jc w:val="both"/>
        <w:rPr>
          <w:rFonts w:hint="default" w:ascii="黑体" w:hAnsi="黑体" w:eastAsia="黑体"/>
          <w:color w:val="000000"/>
          <w:spacing w:val="0"/>
          <w:position w:val="0"/>
          <w:sz w:val="32"/>
          <w:szCs w:val="32"/>
        </w:rPr>
      </w:pPr>
    </w:p>
    <w:p>
      <w:pPr>
        <w:pageBreakBefore w:val="0"/>
        <w:numPr>
          <w:ilvl w:val="0"/>
          <w:numId w:val="0"/>
        </w:numPr>
        <w:tabs>
          <w:tab w:val="left" w:pos="3260"/>
        </w:tabs>
        <w:wordWrap w:val="0"/>
        <w:autoSpaceDE/>
        <w:autoSpaceDN/>
        <w:bidi w:val="0"/>
        <w:snapToGrid w:val="0"/>
        <w:spacing w:before="0" w:after="0" w:line="560" w:lineRule="exact"/>
        <w:ind w:right="0" w:firstLine="0"/>
        <w:jc w:val="center"/>
        <w:rPr>
          <w:rFonts w:hint="default" w:ascii="方正小标宋简体" w:hAnsi="方正小标宋简体" w:eastAsia="方正小标宋简体"/>
          <w:color w:val="000000"/>
          <w:spacing w:val="0"/>
          <w:position w:val="0"/>
          <w:sz w:val="44"/>
          <w:szCs w:val="44"/>
        </w:rPr>
      </w:pPr>
      <w:r>
        <w:rPr>
          <w:rFonts w:hint="eastAsia" w:ascii="方正小标宋简体" w:hAnsi="方正小标宋简体" w:eastAsia="方正小标宋简体"/>
          <w:color w:val="000000"/>
          <w:spacing w:val="0"/>
          <w:position w:val="0"/>
          <w:sz w:val="44"/>
          <w:szCs w:val="44"/>
          <w:lang w:eastAsia="zh-CN"/>
        </w:rPr>
        <w:t>会理县</w:t>
      </w:r>
      <w:r>
        <w:rPr>
          <w:rFonts w:hint="eastAsia" w:ascii="方正小标宋简体" w:hAnsi="方正小标宋简体" w:eastAsia="方正小标宋简体"/>
          <w:color w:val="000000"/>
          <w:spacing w:val="0"/>
          <w:position w:val="0"/>
          <w:sz w:val="44"/>
          <w:szCs w:val="44"/>
          <w:lang w:val="en-US" w:eastAsia="zh-CN"/>
        </w:rPr>
        <w:t>2019年面向全国</w:t>
      </w:r>
      <w:r>
        <w:rPr>
          <w:rFonts w:hint="eastAsia" w:ascii="方正小标宋简体" w:hAnsi="方正小标宋简体" w:eastAsia="方正小标宋简体"/>
          <w:color w:val="000000"/>
          <w:spacing w:val="0"/>
          <w:position w:val="0"/>
          <w:sz w:val="44"/>
          <w:szCs w:val="44"/>
          <w:lang w:eastAsia="zh-CN"/>
        </w:rPr>
        <w:t>公开考调机关事业单位工作人员</w:t>
      </w:r>
      <w:r>
        <w:rPr>
          <w:rFonts w:hint="default" w:ascii="方正小标宋简体" w:hAnsi="方正小标宋简体" w:eastAsia="方正小标宋简体"/>
          <w:color w:val="000000"/>
          <w:spacing w:val="0"/>
          <w:position w:val="0"/>
          <w:sz w:val="44"/>
          <w:szCs w:val="44"/>
        </w:rPr>
        <w:t>报名表</w:t>
      </w:r>
    </w:p>
    <w:tbl>
      <w:tblPr>
        <w:tblStyle w:val="22"/>
        <w:tblW w:w="96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276"/>
        <w:gridCol w:w="94"/>
        <w:gridCol w:w="821"/>
        <w:gridCol w:w="372"/>
        <w:gridCol w:w="634"/>
        <w:gridCol w:w="716"/>
        <w:gridCol w:w="290"/>
        <w:gridCol w:w="1009"/>
        <w:gridCol w:w="1270"/>
        <w:gridCol w:w="322"/>
        <w:gridCol w:w="133"/>
        <w:gridCol w:w="14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姓  名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性  别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出生年月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（ 岁）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照 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民  族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籍  贯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出生地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入  党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时  间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both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参加工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作时间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健 康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状 况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宋体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spacing w:val="0"/>
                <w:position w:val="0"/>
                <w:sz w:val="24"/>
                <w:szCs w:val="24"/>
              </w:rPr>
              <w:t>熟悉专业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宋体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spacing w:val="0"/>
                <w:position w:val="0"/>
                <w:sz w:val="24"/>
                <w:szCs w:val="24"/>
              </w:rPr>
              <w:t>有何专长</w:t>
            </w:r>
          </w:p>
        </w:tc>
        <w:tc>
          <w:tcPr>
            <w:tcW w:w="64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全日制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教  育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学历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学位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仿宋_GB2312" w:hAnsi="仿宋_GB2312" w:eastAsia="仿宋_GB2312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毕业院校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系及专业</w:t>
            </w:r>
          </w:p>
        </w:tc>
        <w:tc>
          <w:tcPr>
            <w:tcW w:w="44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在职教育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学历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学位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仿宋_GB2312" w:hAnsi="仿宋_GB2312" w:eastAsia="仿宋_GB2312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毕业院校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系及专业</w:t>
            </w:r>
          </w:p>
        </w:tc>
        <w:tc>
          <w:tcPr>
            <w:tcW w:w="44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0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现工作单位及职务</w:t>
            </w:r>
          </w:p>
        </w:tc>
        <w:tc>
          <w:tcPr>
            <w:tcW w:w="838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身份证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号码</w:t>
            </w:r>
          </w:p>
        </w:tc>
        <w:tc>
          <w:tcPr>
            <w:tcW w:w="39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30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是否服务期满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联系电话</w:t>
            </w:r>
          </w:p>
        </w:tc>
        <w:tc>
          <w:tcPr>
            <w:tcW w:w="39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30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Times New Roman" w:hAnsi="宋体" w:eastAsia="宋体"/>
                <w:color w:val="000000"/>
                <w:spacing w:val="0"/>
                <w:position w:val="0"/>
                <w:sz w:val="24"/>
                <w:szCs w:val="24"/>
                <w:lang w:eastAsia="zh-CN"/>
              </w:rPr>
              <w:t>考调</w:t>
            </w: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岗位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2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4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个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4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4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人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4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4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简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4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4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历</w:t>
            </w:r>
          </w:p>
        </w:tc>
        <w:tc>
          <w:tcPr>
            <w:tcW w:w="838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40" w:lineRule="exact"/>
              <w:ind w:right="0" w:firstLine="0"/>
              <w:jc w:val="both"/>
              <w:rPr>
                <w:rFonts w:hint="default" w:ascii="华文楷体" w:hAnsi="华文楷体" w:eastAsia="华文楷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华文楷体" w:hAnsi="华文楷体" w:eastAsia="华文楷体"/>
                <w:color w:val="000000"/>
                <w:spacing w:val="0"/>
                <w:position w:val="0"/>
                <w:sz w:val="24"/>
                <w:szCs w:val="24"/>
              </w:rPr>
              <w:t>（从接受大专及以上全日制教育经历开始填写）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奖惩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情况</w:t>
            </w:r>
          </w:p>
        </w:tc>
        <w:tc>
          <w:tcPr>
            <w:tcW w:w="838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40" w:lineRule="exact"/>
              <w:ind w:right="0" w:firstLine="0"/>
              <w:jc w:val="both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华文楷体" w:hAnsi="华文楷体" w:eastAsia="华文楷体"/>
                <w:color w:val="000000"/>
                <w:spacing w:val="0"/>
                <w:position w:val="0"/>
                <w:sz w:val="24"/>
                <w:szCs w:val="24"/>
              </w:rPr>
              <w:t>（写明近5年受奖励名称、授予单位和时间）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近三年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年度考核结果</w:t>
            </w:r>
          </w:p>
        </w:tc>
        <w:tc>
          <w:tcPr>
            <w:tcW w:w="838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40" w:lineRule="exact"/>
              <w:ind w:right="0" w:firstLine="0"/>
              <w:jc w:val="both"/>
              <w:rPr>
                <w:rFonts w:hint="default" w:ascii="Times New Roman" w:hAnsi="楷体_GB2312" w:eastAsia="楷体_GB2312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家庭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主要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成员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及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重要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社会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关系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称 谓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姓 名</w:t>
            </w: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出生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年月</w:t>
            </w: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政治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面貌</w:t>
            </w:r>
          </w:p>
        </w:tc>
        <w:tc>
          <w:tcPr>
            <w:tcW w:w="2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工作单位及职务</w:t>
            </w: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是否有回避关系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仿宋_GB2312" w:hAnsi="仿宋_GB2312" w:eastAsia="仿宋_GB2312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/>
                <w:color w:val="000000"/>
                <w:spacing w:val="0"/>
                <w:position w:val="0"/>
                <w:sz w:val="24"/>
                <w:szCs w:val="24"/>
              </w:rPr>
              <w:t>丈夫或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仿宋_GB2312" w:hAnsi="仿宋_GB2312" w:eastAsia="仿宋_GB2312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/>
                <w:color w:val="000000"/>
                <w:spacing w:val="0"/>
                <w:position w:val="0"/>
                <w:sz w:val="24"/>
                <w:szCs w:val="24"/>
              </w:rPr>
              <w:t>妻子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2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仿宋_GB2312" w:hAnsi="仿宋_GB2312" w:eastAsia="仿宋_GB2312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/>
                <w:color w:val="000000"/>
                <w:spacing w:val="0"/>
                <w:position w:val="0"/>
                <w:sz w:val="24"/>
                <w:szCs w:val="24"/>
              </w:rPr>
              <w:t>子女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2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仿宋_GB2312" w:hAnsi="仿宋_GB2312" w:eastAsia="仿宋_GB2312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/>
                <w:color w:val="000000"/>
                <w:spacing w:val="0"/>
                <w:position w:val="0"/>
                <w:sz w:val="24"/>
                <w:szCs w:val="24"/>
              </w:rPr>
              <w:t>父亲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2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仿宋_GB2312" w:hAnsi="仿宋_GB2312" w:eastAsia="仿宋_GB2312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/>
                <w:color w:val="000000"/>
                <w:spacing w:val="0"/>
                <w:position w:val="0"/>
                <w:sz w:val="24"/>
                <w:szCs w:val="24"/>
              </w:rPr>
              <w:t>母亲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2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仿宋_GB2312" w:hAnsi="仿宋_GB2312" w:eastAsia="仿宋_GB2312"/>
                <w:color w:val="000000"/>
                <w:spacing w:val="-10"/>
                <w:position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/>
                <w:color w:val="000000"/>
                <w:spacing w:val="-10"/>
                <w:position w:val="0"/>
                <w:sz w:val="24"/>
                <w:szCs w:val="24"/>
              </w:rPr>
              <w:t>其他重要社会关系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2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2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2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所在单位</w:t>
            </w:r>
            <w:r>
              <w:rPr>
                <w:rFonts w:hint="eastAsia" w:ascii="Times New Roman" w:hAnsi="宋体" w:eastAsia="宋体"/>
                <w:color w:val="000000"/>
                <w:spacing w:val="0"/>
                <w:position w:val="0"/>
                <w:sz w:val="24"/>
                <w:szCs w:val="24"/>
                <w:lang w:eastAsia="zh-CN"/>
              </w:rPr>
              <w:t>及主管部门</w:t>
            </w: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意见</w:t>
            </w:r>
          </w:p>
        </w:tc>
        <w:tc>
          <w:tcPr>
            <w:tcW w:w="838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40" w:lineRule="exact"/>
              <w:ind w:right="0" w:firstLine="0"/>
              <w:jc w:val="both"/>
              <w:rPr>
                <w:rFonts w:hint="default" w:ascii="华文楷体" w:hAnsi="华文楷体" w:eastAsia="华文楷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华文楷体" w:hAnsi="华文楷体" w:eastAsia="华文楷体"/>
                <w:color w:val="000000"/>
                <w:spacing w:val="0"/>
                <w:position w:val="0"/>
                <w:sz w:val="24"/>
                <w:szCs w:val="24"/>
              </w:rPr>
              <w:t>（由所在单位</w:t>
            </w:r>
            <w:r>
              <w:rPr>
                <w:rFonts w:hint="eastAsia" w:ascii="华文楷体" w:hAnsi="华文楷体" w:eastAsia="华文楷体"/>
                <w:color w:val="000000"/>
                <w:spacing w:val="0"/>
                <w:position w:val="0"/>
                <w:sz w:val="24"/>
                <w:szCs w:val="24"/>
                <w:lang w:eastAsia="zh-CN"/>
              </w:rPr>
              <w:t>及</w:t>
            </w:r>
            <w:r>
              <w:rPr>
                <w:rFonts w:hint="default" w:ascii="华文楷体" w:hAnsi="华文楷体" w:eastAsia="华文楷体"/>
                <w:color w:val="000000"/>
                <w:spacing w:val="0"/>
                <w:position w:val="0"/>
                <w:sz w:val="24"/>
                <w:szCs w:val="24"/>
              </w:rPr>
              <w:t>主管部门对表格内容严格进行审查，签署是否同意参加</w:t>
            </w:r>
            <w:r>
              <w:rPr>
                <w:rFonts w:hint="eastAsia" w:ascii="华文楷体" w:hAnsi="华文楷体" w:eastAsia="华文楷体"/>
                <w:color w:val="000000"/>
                <w:spacing w:val="0"/>
                <w:position w:val="0"/>
                <w:sz w:val="24"/>
                <w:szCs w:val="24"/>
                <w:lang w:eastAsia="zh-CN"/>
              </w:rPr>
              <w:t>考调</w:t>
            </w:r>
            <w:r>
              <w:rPr>
                <w:rFonts w:hint="default" w:ascii="华文楷体" w:hAnsi="华文楷体" w:eastAsia="华文楷体"/>
                <w:color w:val="000000"/>
                <w:spacing w:val="0"/>
                <w:position w:val="0"/>
                <w:sz w:val="24"/>
                <w:szCs w:val="24"/>
              </w:rPr>
              <w:t>的意见，并签名加盖单位印章。例如：情况属实，同意参加</w:t>
            </w:r>
            <w:r>
              <w:rPr>
                <w:rFonts w:hint="eastAsia" w:ascii="华文楷体" w:hAnsi="华文楷体" w:eastAsia="华文楷体"/>
                <w:color w:val="000000"/>
                <w:spacing w:val="0"/>
                <w:position w:val="0"/>
                <w:sz w:val="24"/>
                <w:szCs w:val="24"/>
                <w:lang w:eastAsia="zh-CN"/>
              </w:rPr>
              <w:t>考调</w:t>
            </w:r>
            <w:r>
              <w:rPr>
                <w:rFonts w:hint="default" w:ascii="华文楷体" w:hAnsi="华文楷体" w:eastAsia="华文楷体"/>
                <w:color w:val="000000"/>
                <w:spacing w:val="0"/>
                <w:position w:val="0"/>
                <w:sz w:val="24"/>
                <w:szCs w:val="24"/>
              </w:rPr>
              <w:t>。）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5928"/>
              <w:jc w:val="left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5928"/>
              <w:jc w:val="left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（盖章）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48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 xml:space="preserve">                                         年 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1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所在县（市）组织</w:t>
            </w:r>
            <w:r>
              <w:rPr>
                <w:rFonts w:hint="eastAsia" w:ascii="Times New Roman" w:hAnsi="宋体" w:eastAsia="宋体"/>
                <w:color w:val="000000"/>
                <w:spacing w:val="0"/>
                <w:position w:val="0"/>
                <w:sz w:val="24"/>
                <w:szCs w:val="24"/>
                <w:lang w:eastAsia="zh-CN"/>
              </w:rPr>
              <w:t>人事部门</w:t>
            </w: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意见</w:t>
            </w:r>
          </w:p>
        </w:tc>
        <w:tc>
          <w:tcPr>
            <w:tcW w:w="838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5688"/>
              <w:jc w:val="left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5688"/>
              <w:jc w:val="left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5688"/>
              <w:jc w:val="left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（盖章）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40" w:lineRule="exact"/>
              <w:ind w:right="0" w:firstLine="0"/>
              <w:jc w:val="both"/>
              <w:rPr>
                <w:rFonts w:hint="default" w:ascii="华文楷体" w:hAnsi="华文楷体" w:eastAsia="华文楷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 xml:space="preserve">                                             年   月   日</w:t>
            </w:r>
          </w:p>
        </w:tc>
      </w:tr>
    </w:tbl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 w:val="0"/>
        <w:spacing w:before="0" w:after="0" w:line="400" w:lineRule="exact"/>
        <w:ind w:right="0" w:firstLine="0"/>
        <w:jc w:val="both"/>
        <w:rPr>
          <w:rFonts w:hint="default" w:ascii="仿宋_GB2312" w:hAnsi="仿宋_GB2312" w:eastAsia="仿宋_GB2312"/>
          <w:color w:val="000000"/>
          <w:spacing w:val="0"/>
          <w:position w:val="0"/>
          <w:sz w:val="21"/>
          <w:szCs w:val="21"/>
        </w:rPr>
      </w:pPr>
      <w:r>
        <w:rPr>
          <w:rFonts w:hint="default" w:ascii="仿宋_GB2312" w:hAnsi="仿宋_GB2312" w:eastAsia="仿宋_GB2312"/>
          <w:color w:val="000000"/>
          <w:spacing w:val="0"/>
          <w:position w:val="0"/>
          <w:sz w:val="21"/>
          <w:szCs w:val="21"/>
        </w:rPr>
        <w:t>备注：1.</w:t>
      </w:r>
      <w:r>
        <w:rPr>
          <w:rFonts w:hint="eastAsia" w:ascii="仿宋_GB2312" w:hAnsi="仿宋_GB2312" w:eastAsia="仿宋_GB2312"/>
          <w:color w:val="000000"/>
          <w:spacing w:val="0"/>
          <w:position w:val="0"/>
          <w:sz w:val="21"/>
          <w:szCs w:val="21"/>
          <w:lang w:eastAsia="zh-CN"/>
        </w:rPr>
        <w:t>考调</w:t>
      </w:r>
      <w:r>
        <w:rPr>
          <w:rFonts w:hint="default" w:ascii="仿宋_GB2312" w:hAnsi="仿宋_GB2312" w:eastAsia="仿宋_GB2312"/>
          <w:color w:val="000000"/>
          <w:spacing w:val="0"/>
          <w:position w:val="0"/>
          <w:sz w:val="21"/>
          <w:szCs w:val="21"/>
        </w:rPr>
        <w:t>岗位填写</w:t>
      </w:r>
      <w:r>
        <w:rPr>
          <w:rFonts w:hint="eastAsia" w:ascii="仿宋_GB2312" w:hAnsi="仿宋_GB2312" w:eastAsia="仿宋_GB2312"/>
          <w:color w:val="000000"/>
          <w:spacing w:val="0"/>
          <w:position w:val="0"/>
          <w:sz w:val="21"/>
          <w:szCs w:val="21"/>
          <w:lang w:eastAsia="zh-CN"/>
        </w:rPr>
        <w:t>岗位编码</w:t>
      </w:r>
      <w:r>
        <w:rPr>
          <w:rFonts w:hint="default" w:ascii="仿宋_GB2312" w:hAnsi="仿宋_GB2312" w:eastAsia="仿宋_GB2312"/>
          <w:color w:val="000000"/>
          <w:spacing w:val="0"/>
          <w:position w:val="0"/>
          <w:sz w:val="21"/>
          <w:szCs w:val="21"/>
        </w:rPr>
        <w:t>；</w:t>
      </w: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 w:val="0"/>
        <w:spacing w:before="0" w:after="0" w:line="400" w:lineRule="exact"/>
        <w:ind w:right="0" w:firstLine="63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  <w:r>
        <w:rPr>
          <w:rFonts w:hint="default" w:ascii="仿宋_GB2312" w:hAnsi="仿宋_GB2312" w:eastAsia="仿宋_GB2312"/>
          <w:color w:val="000000"/>
          <w:spacing w:val="0"/>
          <w:position w:val="0"/>
          <w:sz w:val="21"/>
          <w:szCs w:val="21"/>
        </w:rPr>
        <w:t>2.考生要在报名表正面右上角签“报名表所填信息属实”和本人姓名，A4纸双面打印。</w:t>
      </w:r>
    </w:p>
    <w:sectPr>
      <w:footnotePr>
        <w:numFmt w:val="decimal"/>
      </w:footnotePr>
      <w:pgSz w:w="11906" w:h="16838"/>
      <w:pgMar w:top="1701" w:right="1440" w:bottom="1440" w:left="1440" w:header="708" w:footer="708" w:gutter="0"/>
      <w:pgNumType w:fmt="decimal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Malgun Gothic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00"/>
  <w:displayHorizontalDrawingGridEvery w:val="0"/>
  <w:displayVerticalDrawingGridEvery w:val="2"/>
  <w:noPunctuationKerning w:val="1"/>
  <w:characterSpacingControl w:val="doNotCompress"/>
  <w:compat>
    <w:balanceSingleByteDoubleByteWidth/>
    <w:useFELayout/>
    <w:compatSetting w:name="compatibilityMode" w:uri="http://schemas.microsoft.com/office/word" w:val="15"/>
  </w:compat>
  <w:rsids>
    <w:rsidRoot w:val="00000000"/>
    <w:rsid w:val="05242323"/>
    <w:rsid w:val="4A720EC5"/>
    <w:rsid w:val="4C9B0E2A"/>
    <w:rsid w:val="626D2C72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qFormat="1"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37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2">
    <w:name w:val="heading 1"/>
    <w:next w:val="1"/>
    <w:qFormat/>
    <w:uiPriority w:val="7"/>
    <w:pPr>
      <w:jc w:val="both"/>
    </w:pPr>
    <w:rPr>
      <w:rFonts w:asciiTheme="minorHAnsi" w:hAnsiTheme="minorHAnsi" w:eastAsiaTheme="minorEastAsia" w:cstheme="minorBidi"/>
      <w:w w:val="100"/>
      <w:sz w:val="28"/>
      <w:szCs w:val="28"/>
      <w:shd w:val="clear"/>
    </w:rPr>
  </w:style>
  <w:style w:type="paragraph" w:styleId="3">
    <w:name w:val="heading 2"/>
    <w:next w:val="1"/>
    <w:qFormat/>
    <w:uiPriority w:val="8"/>
    <w:pPr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4">
    <w:name w:val="heading 3"/>
    <w:next w:val="1"/>
    <w:qFormat/>
    <w:uiPriority w:val="9"/>
    <w:pPr>
      <w:ind w:left="1000" w:hanging="40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5">
    <w:name w:val="heading 4"/>
    <w:next w:val="1"/>
    <w:qFormat/>
    <w:uiPriority w:val="10"/>
    <w:pPr>
      <w:ind w:left="1200" w:hanging="400"/>
      <w:jc w:val="both"/>
    </w:pPr>
    <w:rPr>
      <w:rFonts w:asciiTheme="minorHAnsi" w:hAnsiTheme="minorHAnsi" w:eastAsiaTheme="minorEastAsia" w:cstheme="minorBidi"/>
      <w:b/>
      <w:w w:val="100"/>
      <w:sz w:val="21"/>
      <w:szCs w:val="21"/>
      <w:shd w:val="clear"/>
    </w:rPr>
  </w:style>
  <w:style w:type="paragraph" w:styleId="6">
    <w:name w:val="heading 5"/>
    <w:next w:val="1"/>
    <w:qFormat/>
    <w:uiPriority w:val="11"/>
    <w:pPr>
      <w:ind w:left="1400" w:hanging="40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7">
    <w:name w:val="heading 6"/>
    <w:next w:val="1"/>
    <w:qFormat/>
    <w:uiPriority w:val="12"/>
    <w:pPr>
      <w:ind w:left="1600" w:hanging="400"/>
      <w:jc w:val="both"/>
    </w:pPr>
    <w:rPr>
      <w:rFonts w:asciiTheme="minorHAnsi" w:hAnsiTheme="minorHAnsi" w:eastAsiaTheme="minorEastAsia" w:cstheme="minorBidi"/>
      <w:b/>
      <w:w w:val="100"/>
      <w:sz w:val="21"/>
      <w:szCs w:val="21"/>
      <w:shd w:val="clear"/>
    </w:rPr>
  </w:style>
  <w:style w:type="paragraph" w:styleId="8">
    <w:name w:val="heading 7"/>
    <w:next w:val="1"/>
    <w:qFormat/>
    <w:uiPriority w:val="13"/>
    <w:pPr>
      <w:ind w:left="1800" w:hanging="40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9">
    <w:name w:val="heading 8"/>
    <w:next w:val="1"/>
    <w:qFormat/>
    <w:uiPriority w:val="14"/>
    <w:pPr>
      <w:ind w:left="2000" w:hanging="40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0">
    <w:name w:val="heading 9"/>
    <w:next w:val="1"/>
    <w:qFormat/>
    <w:uiPriority w:val="15"/>
    <w:pPr>
      <w:ind w:left="2200" w:hanging="40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character" w:default="1" w:styleId="23">
    <w:name w:val="Default Paragraph Font"/>
    <w:semiHidden/>
    <w:unhideWhenUsed/>
    <w:qFormat/>
    <w:uiPriority w:val="2"/>
    <w:rPr>
      <w:w w:val="100"/>
      <w:sz w:val="21"/>
      <w:szCs w:val="21"/>
      <w:shd w:val="clear"/>
    </w:rPr>
  </w:style>
  <w:style w:type="table" w:default="1" w:styleId="22">
    <w:name w:val="Normal Table"/>
    <w:qFormat/>
    <w:uiPriority w:val="37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ind w:left="2550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2">
    <w:name w:val="toc 5"/>
    <w:next w:val="1"/>
    <w:unhideWhenUsed/>
    <w:qFormat/>
    <w:uiPriority w:val="32"/>
    <w:pPr>
      <w:ind w:left="1700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3">
    <w:name w:val="toc 3"/>
    <w:next w:val="1"/>
    <w:unhideWhenUsed/>
    <w:qFormat/>
    <w:uiPriority w:val="30"/>
    <w:pPr>
      <w:ind w:left="850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4">
    <w:name w:val="toc 8"/>
    <w:next w:val="1"/>
    <w:unhideWhenUsed/>
    <w:qFormat/>
    <w:uiPriority w:val="35"/>
    <w:pPr>
      <w:ind w:left="2975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5">
    <w:name w:val="toc 1"/>
    <w:next w:val="1"/>
    <w:unhideWhenUsed/>
    <w:qFormat/>
    <w:uiPriority w:val="28"/>
    <w:pPr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6">
    <w:name w:val="toc 4"/>
    <w:next w:val="1"/>
    <w:unhideWhenUsed/>
    <w:qFormat/>
    <w:uiPriority w:val="31"/>
    <w:pPr>
      <w:ind w:left="1275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7">
    <w:name w:val="Subtitle"/>
    <w:qFormat/>
    <w:uiPriority w:val="16"/>
    <w:pPr>
      <w:jc w:val="center"/>
    </w:pPr>
    <w:rPr>
      <w:rFonts w:asciiTheme="minorHAnsi" w:hAnsiTheme="minorHAnsi" w:eastAsiaTheme="minorEastAsia" w:cstheme="minorBidi"/>
      <w:w w:val="100"/>
      <w:sz w:val="24"/>
      <w:szCs w:val="24"/>
      <w:shd w:val="clear"/>
    </w:rPr>
  </w:style>
  <w:style w:type="paragraph" w:styleId="18">
    <w:name w:val="toc 6"/>
    <w:next w:val="1"/>
    <w:unhideWhenUsed/>
    <w:qFormat/>
    <w:uiPriority w:val="33"/>
    <w:pPr>
      <w:ind w:left="2125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9">
    <w:name w:val="toc 2"/>
    <w:next w:val="1"/>
    <w:unhideWhenUsed/>
    <w:qFormat/>
    <w:uiPriority w:val="29"/>
    <w:pPr>
      <w:ind w:left="425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20">
    <w:name w:val="toc 9"/>
    <w:next w:val="1"/>
    <w:unhideWhenUsed/>
    <w:qFormat/>
    <w:uiPriority w:val="36"/>
    <w:pPr>
      <w:ind w:left="3400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21">
    <w:name w:val="Title"/>
    <w:qFormat/>
    <w:uiPriority w:val="6"/>
    <w:pPr>
      <w:jc w:val="center"/>
    </w:pPr>
    <w:rPr>
      <w:rFonts w:asciiTheme="minorHAnsi" w:hAnsiTheme="minorHAnsi" w:eastAsiaTheme="minorEastAsia" w:cstheme="minorBidi"/>
      <w:b/>
      <w:w w:val="100"/>
      <w:sz w:val="32"/>
      <w:szCs w:val="32"/>
      <w:shd w:val="clear"/>
    </w:rPr>
  </w:style>
  <w:style w:type="character" w:styleId="24">
    <w:name w:val="Strong"/>
    <w:qFormat/>
    <w:uiPriority w:val="20"/>
    <w:rPr>
      <w:b/>
      <w:w w:val="100"/>
      <w:sz w:val="21"/>
      <w:szCs w:val="21"/>
      <w:shd w:val="clear"/>
    </w:rPr>
  </w:style>
  <w:style w:type="character" w:styleId="25">
    <w:name w:val="Emphasis"/>
    <w:qFormat/>
    <w:uiPriority w:val="18"/>
    <w:rPr>
      <w:i/>
      <w:w w:val="100"/>
      <w:sz w:val="21"/>
      <w:szCs w:val="21"/>
      <w:shd w:val="clear"/>
    </w:rPr>
  </w:style>
  <w:style w:type="paragraph" w:styleId="26">
    <w:name w:val="No Spacing"/>
    <w:qFormat/>
    <w:uiPriority w:val="5"/>
    <w:pPr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character" w:customStyle="1" w:styleId="27">
    <w:name w:val="Subtle Emphasis"/>
    <w:qFormat/>
    <w:uiPriority w:val="17"/>
    <w:rPr>
      <w:i/>
      <w:color w:val="404040"/>
      <w:w w:val="100"/>
      <w:sz w:val="21"/>
      <w:szCs w:val="21"/>
      <w:shd w:val="clear"/>
    </w:rPr>
  </w:style>
  <w:style w:type="character" w:customStyle="1" w:styleId="28">
    <w:name w:val="Intense Emphasis"/>
    <w:qFormat/>
    <w:uiPriority w:val="19"/>
    <w:rPr>
      <w:i/>
      <w:color w:val="5B9BD5"/>
      <w:w w:val="100"/>
      <w:sz w:val="21"/>
      <w:szCs w:val="21"/>
      <w:shd w:val="clear"/>
    </w:rPr>
  </w:style>
  <w:style w:type="paragraph" w:styleId="29">
    <w:name w:val="Quote"/>
    <w:qFormat/>
    <w:uiPriority w:val="21"/>
    <w:pPr>
      <w:ind w:left="864" w:right="864" w:firstLine="0"/>
      <w:jc w:val="center"/>
    </w:pPr>
    <w:rPr>
      <w:rFonts w:asciiTheme="minorHAnsi" w:hAnsiTheme="minorHAnsi" w:eastAsiaTheme="minorEastAsia" w:cstheme="minorBidi"/>
      <w:i/>
      <w:color w:val="404040"/>
      <w:w w:val="100"/>
      <w:sz w:val="21"/>
      <w:szCs w:val="21"/>
      <w:shd w:val="clear"/>
    </w:rPr>
  </w:style>
  <w:style w:type="paragraph" w:styleId="30">
    <w:name w:val="Intense Quote"/>
    <w:qFormat/>
    <w:uiPriority w:val="22"/>
    <w:pPr>
      <w:ind w:left="950" w:right="950" w:firstLine="0"/>
      <w:jc w:val="center"/>
    </w:pPr>
    <w:rPr>
      <w:rFonts w:asciiTheme="minorHAnsi" w:hAnsiTheme="minorHAnsi" w:eastAsiaTheme="minorEastAsia" w:cstheme="minorBidi"/>
      <w:i/>
      <w:color w:val="5B9BD5"/>
      <w:w w:val="100"/>
      <w:sz w:val="21"/>
      <w:szCs w:val="21"/>
      <w:shd w:val="clear"/>
    </w:rPr>
  </w:style>
  <w:style w:type="character" w:customStyle="1" w:styleId="31">
    <w:name w:val="Subtle Reference"/>
    <w:qFormat/>
    <w:uiPriority w:val="23"/>
    <w:rPr>
      <w:smallCaps/>
      <w:color w:val="5A5A5A"/>
      <w:w w:val="100"/>
      <w:sz w:val="21"/>
      <w:szCs w:val="21"/>
      <w:shd w:val="clear"/>
    </w:rPr>
  </w:style>
  <w:style w:type="character" w:customStyle="1" w:styleId="32">
    <w:name w:val="Intense Reference"/>
    <w:qFormat/>
    <w:uiPriority w:val="24"/>
    <w:rPr>
      <w:b/>
      <w:smallCaps/>
      <w:color w:val="5B9BD5"/>
      <w:w w:val="100"/>
      <w:sz w:val="21"/>
      <w:szCs w:val="21"/>
      <w:shd w:val="clear"/>
    </w:rPr>
  </w:style>
  <w:style w:type="character" w:customStyle="1" w:styleId="33">
    <w:name w:val="Book Title"/>
    <w:qFormat/>
    <w:uiPriority w:val="25"/>
    <w:rPr>
      <w:b/>
      <w:i/>
      <w:w w:val="100"/>
      <w:sz w:val="21"/>
      <w:szCs w:val="21"/>
      <w:shd w:val="clear"/>
    </w:rPr>
  </w:style>
  <w:style w:type="paragraph" w:styleId="34">
    <w:name w:val="List Paragraph"/>
    <w:qFormat/>
    <w:uiPriority w:val="26"/>
    <w:pPr>
      <w:ind w:left="850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customStyle="1" w:styleId="35">
    <w:name w:val="TOC Heading"/>
    <w:unhideWhenUsed/>
    <w:qFormat/>
    <w:uiPriority w:val="27"/>
    <w:pPr>
      <w:jc w:val="both"/>
    </w:pPr>
    <w:rPr>
      <w:rFonts w:asciiTheme="minorHAnsi" w:hAnsiTheme="minorHAnsi" w:eastAsiaTheme="minorEastAsia" w:cstheme="minorBidi"/>
      <w:color w:val="2E74B5"/>
      <w:w w:val="100"/>
      <w:sz w:val="32"/>
      <w:szCs w:val="32"/>
      <w:shd w:val="cle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74</Words>
  <Characters>0</Characters>
  <Lines>0</Lines>
  <Paragraphs>0</Paragraphs>
  <TotalTime>6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2019-06-20T02:35:00Z</dcterms:created>
  <dc:creator>kszx20170101</dc:creator>
  <cp:lastModifiedBy>Administrator</cp:lastModifiedBy>
  <dcterms:modified xsi:type="dcterms:W3CDTF">2019-06-21T08:12:59Z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